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1E6CD" w14:textId="680C653C" w:rsidR="00E73D3E" w:rsidRPr="00ED7C34" w:rsidRDefault="00393F28" w:rsidP="00D349E4">
      <w:pPr>
        <w:spacing w:line="240" w:lineRule="auto"/>
        <w:jc w:val="center"/>
        <w:rPr>
          <w:rFonts w:ascii="Aptos" w:hAnsi="Aptos"/>
          <w:b/>
          <w:bCs/>
          <w:u w:val="single"/>
        </w:rPr>
      </w:pPr>
      <w:r w:rsidRPr="00ED7C34">
        <w:rPr>
          <w:rFonts w:ascii="Aptos" w:hAnsi="Aptos"/>
          <w:b/>
          <w:bCs/>
          <w:u w:val="single"/>
        </w:rPr>
        <w:t>OHIO UNIVERSITY SIDE LETTER AGREEMENT</w:t>
      </w:r>
    </w:p>
    <w:p w14:paraId="75501046" w14:textId="0B131F96" w:rsidR="00E73D3E" w:rsidRPr="00ED7C34" w:rsidRDefault="00393F28" w:rsidP="0016610B">
      <w:pPr>
        <w:rPr>
          <w:rFonts w:ascii="Aptos" w:hAnsi="Aptos"/>
        </w:rPr>
      </w:pPr>
      <w:r w:rsidRPr="00ED7C34">
        <w:rPr>
          <w:rFonts w:ascii="Aptos" w:hAnsi="Aptos"/>
        </w:rPr>
        <w:tab/>
        <w:t xml:space="preserve">This Ohio University Side Letter Agreement (this “Side Letter”) is made by and between Ohio University (“Ohio”); </w:t>
      </w:r>
      <w:r w:rsidRPr="000B6549">
        <w:rPr>
          <w:rFonts w:ascii="Aptos" w:hAnsi="Aptos"/>
        </w:rPr>
        <w:t xml:space="preserve">and </w:t>
      </w:r>
      <w:r w:rsidR="009B54BD" w:rsidRPr="009B54BD">
        <w:rPr>
          <w:rFonts w:ascii="Aptos" w:hAnsi="Aptos"/>
          <w:b/>
          <w:bCs/>
          <w:color w:val="000000" w:themeColor="text1"/>
        </w:rPr>
        <w:t>[</w:t>
      </w:r>
      <w:r w:rsidR="009B54BD">
        <w:rPr>
          <w:rFonts w:ascii="Aptos" w:hAnsi="Aptos"/>
          <w:b/>
          <w:bCs/>
          <w:color w:val="000000" w:themeColor="text1"/>
        </w:rPr>
        <w:t>XXX</w:t>
      </w:r>
      <w:r w:rsidR="009B54BD" w:rsidRPr="009B54BD">
        <w:rPr>
          <w:rFonts w:ascii="Aptos" w:hAnsi="Aptos"/>
          <w:b/>
          <w:bCs/>
          <w:color w:val="000000" w:themeColor="text1"/>
        </w:rPr>
        <w:t>]</w:t>
      </w:r>
      <w:r w:rsidRPr="009B54BD">
        <w:rPr>
          <w:rFonts w:ascii="Aptos" w:hAnsi="Aptos"/>
          <w:color w:val="000000" w:themeColor="text1"/>
        </w:rPr>
        <w:t xml:space="preserve"> </w:t>
      </w:r>
      <w:r w:rsidRPr="000B6549">
        <w:rPr>
          <w:rFonts w:ascii="Aptos" w:hAnsi="Aptos"/>
        </w:rPr>
        <w:t>(“</w:t>
      </w:r>
      <w:r w:rsidRPr="00ED7C34">
        <w:rPr>
          <w:rFonts w:ascii="Aptos" w:hAnsi="Aptos"/>
        </w:rPr>
        <w:t xml:space="preserve">Company”).  </w:t>
      </w:r>
    </w:p>
    <w:p w14:paraId="1B8D4A6A" w14:textId="1D5A13A3" w:rsidR="00E73D3E" w:rsidRPr="00ED7C34" w:rsidRDefault="00393F28" w:rsidP="0016610B">
      <w:pPr>
        <w:rPr>
          <w:rFonts w:ascii="Aptos" w:hAnsi="Aptos"/>
        </w:rPr>
      </w:pPr>
      <w:r w:rsidRPr="00ED7C34">
        <w:rPr>
          <w:rFonts w:ascii="Aptos" w:hAnsi="Aptos"/>
        </w:rPr>
        <w:tab/>
        <w:t xml:space="preserve">WHEREAS, Ohio and Company are parties to </w:t>
      </w:r>
      <w:r w:rsidR="000F08A8" w:rsidRPr="000F08A8">
        <w:rPr>
          <w:rFonts w:ascii="Aptos" w:hAnsi="Aptos"/>
          <w:b/>
          <w:bCs/>
        </w:rPr>
        <w:t>[XXX]</w:t>
      </w:r>
      <w:r w:rsidRPr="00ED7C34">
        <w:rPr>
          <w:rFonts w:ascii="Aptos" w:hAnsi="Aptos"/>
        </w:rPr>
        <w:t xml:space="preserve"> (the “Underlying Agreement”)</w:t>
      </w:r>
      <w:r w:rsidR="006F3C20">
        <w:rPr>
          <w:rFonts w:ascii="Aptos" w:hAnsi="Aptos"/>
        </w:rPr>
        <w:t xml:space="preserve"> entered into on </w:t>
      </w:r>
      <w:r w:rsidR="006F3C20" w:rsidRPr="006F3C20">
        <w:rPr>
          <w:rFonts w:ascii="Aptos" w:hAnsi="Aptos"/>
          <w:b/>
          <w:bCs/>
        </w:rPr>
        <w:t>[XXX]</w:t>
      </w:r>
      <w:r w:rsidRPr="00ED7C34">
        <w:rPr>
          <w:rFonts w:ascii="Aptos" w:hAnsi="Aptos"/>
        </w:rPr>
        <w:t xml:space="preserve">, which may include certain supplemental agreements directly or indirectly referenced within the Underlying Agreement or that are required to be accepted by Ohio as a condition of using Company’s goods or services, including, without limitation, end-user license agreements, click-wrap agreements, and terms and conditions contained in invoices or receipts (the “Supplemental Agreements,” and together with the Underlying Agreement, the “Agreement”); and </w:t>
      </w:r>
    </w:p>
    <w:p w14:paraId="166C7716" w14:textId="77777777" w:rsidR="00E73D3E" w:rsidRPr="00ED7C34" w:rsidRDefault="00393F28" w:rsidP="0016610B">
      <w:pPr>
        <w:rPr>
          <w:rFonts w:ascii="Aptos" w:hAnsi="Aptos"/>
        </w:rPr>
      </w:pPr>
      <w:r w:rsidRPr="00ED7C34">
        <w:rPr>
          <w:rFonts w:ascii="Aptos" w:hAnsi="Aptos"/>
        </w:rPr>
        <w:tab/>
        <w:t xml:space="preserve">WHEREAS, Ohio and Company wish to modify the Agreement pursuant to the terms and subject to the conditions contained in this Side Letter. </w:t>
      </w:r>
    </w:p>
    <w:p w14:paraId="5A2151C5" w14:textId="7BD1433A" w:rsidR="00E73D3E" w:rsidRPr="000B6549" w:rsidRDefault="00393F28" w:rsidP="0016610B">
      <w:pPr>
        <w:rPr>
          <w:rFonts w:ascii="Aptos" w:hAnsi="Aptos"/>
        </w:rPr>
      </w:pPr>
      <w:r w:rsidRPr="00ED7C34">
        <w:rPr>
          <w:rFonts w:ascii="Aptos" w:hAnsi="Aptos"/>
        </w:rPr>
        <w:tab/>
        <w:t>NOW, THEREFORE, in consideration of the promises and mutual covenants herein contained, the parties hereto agree as follows:</w:t>
      </w:r>
      <w:r w:rsidRPr="00ED7C34">
        <w:rPr>
          <w:rFonts w:ascii="Aptos" w:hAnsi="Aptos"/>
        </w:rPr>
        <w:br/>
        <w:t xml:space="preserve"> </w:t>
      </w:r>
      <w:r w:rsidRPr="00ED7C34">
        <w:rPr>
          <w:rFonts w:ascii="Aptos" w:hAnsi="Aptos"/>
        </w:rPr>
        <w:br/>
      </w:r>
      <w:r w:rsidRPr="000B6549">
        <w:rPr>
          <w:rFonts w:ascii="Aptos" w:hAnsi="Aptos"/>
        </w:rPr>
        <w:t>1.</w:t>
      </w:r>
      <w:r w:rsidRPr="000B6549">
        <w:rPr>
          <w:rFonts w:ascii="Aptos" w:hAnsi="Aptos"/>
        </w:rPr>
        <w:tab/>
      </w:r>
      <w:r w:rsidRPr="000B6549">
        <w:rPr>
          <w:rFonts w:ascii="Aptos" w:hAnsi="Aptos"/>
          <w:u w:val="single"/>
        </w:rPr>
        <w:t>Incorporation of Side Letter; Entire Agreement</w:t>
      </w:r>
      <w:r w:rsidRPr="000B6549">
        <w:rPr>
          <w:rFonts w:ascii="Aptos" w:hAnsi="Aptos"/>
        </w:rPr>
        <w:t xml:space="preserve">. </w:t>
      </w:r>
      <w:r w:rsidR="00DE02D2" w:rsidRPr="000B6549">
        <w:rPr>
          <w:rFonts w:ascii="Aptos" w:hAnsi="Aptos"/>
        </w:rPr>
        <w:t>The terms and conditions contained in this Side Letter, including the above recitals, are hereby deemed incorporated into the Agreement. This Side Letter and the Agreement</w:t>
      </w:r>
      <w:r w:rsidR="00602F53" w:rsidRPr="000B6549">
        <w:rPr>
          <w:rFonts w:ascii="Aptos" w:hAnsi="Aptos"/>
        </w:rPr>
        <w:t xml:space="preserve"> </w:t>
      </w:r>
      <w:r w:rsidR="00DE02D2" w:rsidRPr="000B6549">
        <w:rPr>
          <w:rFonts w:ascii="Aptos" w:hAnsi="Aptos"/>
        </w:rPr>
        <w:t xml:space="preserve">including any schedules, exhibits, amendments, </w:t>
      </w:r>
      <w:r w:rsidR="005C648D">
        <w:rPr>
          <w:rFonts w:ascii="Aptos" w:hAnsi="Aptos"/>
        </w:rPr>
        <w:t xml:space="preserve">and </w:t>
      </w:r>
      <w:r w:rsidR="00DE02D2" w:rsidRPr="000B6549">
        <w:rPr>
          <w:rFonts w:ascii="Aptos" w:hAnsi="Aptos"/>
        </w:rPr>
        <w:t>addenda</w:t>
      </w:r>
      <w:r w:rsidR="00602F53" w:rsidRPr="000B6549">
        <w:rPr>
          <w:rFonts w:ascii="Aptos" w:hAnsi="Aptos"/>
        </w:rPr>
        <w:t xml:space="preserve"> </w:t>
      </w:r>
      <w:r w:rsidR="00DE02D2" w:rsidRPr="000B6549">
        <w:rPr>
          <w:rFonts w:ascii="Aptos" w:hAnsi="Aptos"/>
        </w:rPr>
        <w:t>constitute the entire understanding and agreement of the Parties with respect to the subject matter hereof and thereof, and supersede all prior and contemporaneous agreements or understandings, inducements, or conditions, express or implied, written or oral, between the Parties. For the avoidance of doubt, each reference in the Agreement to “this Agreement,” “the Agreement,” “hereunder,” “hereof,” “herein,” or words of like import shall mean and be a reference to the Agreement as amended by this Side Letter. Any integration clause contained in the Agreement is hereby modified to incorporate this Side Letter</w:t>
      </w:r>
      <w:r w:rsidR="005C648D">
        <w:rPr>
          <w:rFonts w:ascii="Aptos" w:hAnsi="Aptos"/>
        </w:rPr>
        <w:t>.</w:t>
      </w:r>
      <w:r w:rsidRPr="000B6549">
        <w:rPr>
          <w:rFonts w:ascii="Aptos" w:hAnsi="Aptos"/>
        </w:rPr>
        <w:t xml:space="preserve">  </w:t>
      </w:r>
    </w:p>
    <w:p w14:paraId="20C5E38E" w14:textId="6FAB9362" w:rsidR="002B2966" w:rsidRPr="002B2966" w:rsidRDefault="00393F28" w:rsidP="0016610B">
      <w:pPr>
        <w:rPr>
          <w:rFonts w:ascii="Aptos" w:hAnsi="Aptos"/>
        </w:rPr>
      </w:pPr>
      <w:r w:rsidRPr="000B6549">
        <w:rPr>
          <w:rFonts w:ascii="Aptos" w:hAnsi="Aptos"/>
        </w:rPr>
        <w:t>2.</w:t>
      </w:r>
      <w:r w:rsidRPr="000B6549">
        <w:rPr>
          <w:rFonts w:ascii="Aptos" w:hAnsi="Aptos"/>
        </w:rPr>
        <w:tab/>
      </w:r>
      <w:r w:rsidRPr="000B6549">
        <w:rPr>
          <w:rFonts w:ascii="Aptos" w:hAnsi="Aptos"/>
          <w:u w:val="single"/>
        </w:rPr>
        <w:t>Order of Precedence</w:t>
      </w:r>
      <w:r w:rsidRPr="000B6549">
        <w:rPr>
          <w:rFonts w:ascii="Aptos" w:hAnsi="Aptos"/>
        </w:rPr>
        <w:t>. In the event of a conflict between the terms and conditions contained in this Side Letter and the terms and conditions contained in the Agreement,</w:t>
      </w:r>
      <w:r w:rsidR="000B1DE6" w:rsidRPr="000B6549">
        <w:rPr>
          <w:rFonts w:ascii="Aptos" w:hAnsi="Aptos"/>
        </w:rPr>
        <w:t xml:space="preserve"> </w:t>
      </w:r>
      <w:r w:rsidRPr="000B6549">
        <w:rPr>
          <w:rFonts w:ascii="Aptos" w:hAnsi="Aptos"/>
        </w:rPr>
        <w:t xml:space="preserve">the terms and conditions contained in this Side Letter shall control. </w:t>
      </w:r>
    </w:p>
    <w:p w14:paraId="4B4AD70B" w14:textId="635ECA9E" w:rsidR="00E73D3E" w:rsidRPr="00ED7C34" w:rsidRDefault="00393F28" w:rsidP="0016610B">
      <w:pPr>
        <w:rPr>
          <w:rFonts w:ascii="Aptos" w:hAnsi="Aptos"/>
        </w:rPr>
      </w:pPr>
      <w:r w:rsidRPr="00ED7C34">
        <w:rPr>
          <w:rFonts w:ascii="Aptos" w:hAnsi="Aptos"/>
        </w:rPr>
        <w:t>3.</w:t>
      </w:r>
      <w:r w:rsidRPr="00ED7C34">
        <w:rPr>
          <w:rFonts w:ascii="Aptos" w:hAnsi="Aptos"/>
        </w:rPr>
        <w:tab/>
      </w:r>
      <w:bookmarkStart w:id="0" w:name="_Hlk209516409"/>
      <w:r w:rsidRPr="00ED7C34">
        <w:rPr>
          <w:rFonts w:ascii="Aptos" w:hAnsi="Aptos"/>
          <w:u w:val="single"/>
        </w:rPr>
        <w:t>Effective Date</w:t>
      </w:r>
      <w:r w:rsidR="00F3761A" w:rsidRPr="00ED7C34">
        <w:rPr>
          <w:rFonts w:ascii="Aptos" w:hAnsi="Aptos"/>
          <w:u w:val="single"/>
        </w:rPr>
        <w:t>/Termination</w:t>
      </w:r>
      <w:r w:rsidRPr="00ED7C34">
        <w:rPr>
          <w:rFonts w:ascii="Aptos" w:hAnsi="Aptos"/>
        </w:rPr>
        <w:t xml:space="preserve">. This Side Letter shall be effective as of the effective date of the Underlying Agreement (the “SL Effective Date”) and shall terminate upon the expiration or earlier termination of the Underlying Agreement.  </w:t>
      </w:r>
      <w:r w:rsidR="00F3761A" w:rsidRPr="00ED7C34">
        <w:rPr>
          <w:rFonts w:ascii="Aptos" w:hAnsi="Aptos"/>
        </w:rPr>
        <w:t>The sections of this Side Letter that by their nature are intended to survive its expiration or termination will survive the expiration or termination of this Side Letter.</w:t>
      </w:r>
      <w:bookmarkEnd w:id="0"/>
    </w:p>
    <w:p w14:paraId="7D832DDC" w14:textId="57B12D54" w:rsidR="00AD4B79" w:rsidRPr="00ED7C34" w:rsidRDefault="00393F28" w:rsidP="0016610B">
      <w:pPr>
        <w:rPr>
          <w:rFonts w:ascii="Aptos" w:hAnsi="Aptos"/>
        </w:rPr>
      </w:pPr>
      <w:r w:rsidRPr="00ED7C34">
        <w:rPr>
          <w:rFonts w:ascii="Aptos" w:hAnsi="Aptos"/>
        </w:rPr>
        <w:t>4.</w:t>
      </w:r>
      <w:r w:rsidRPr="00ED7C34">
        <w:rPr>
          <w:rFonts w:ascii="Aptos" w:hAnsi="Aptos"/>
        </w:rPr>
        <w:tab/>
      </w:r>
      <w:bookmarkStart w:id="1" w:name="_Hlk209516447"/>
      <w:r w:rsidR="00AD4B79" w:rsidRPr="000B6549">
        <w:rPr>
          <w:rFonts w:ascii="Aptos" w:hAnsi="Aptos"/>
          <w:u w:val="single"/>
        </w:rPr>
        <w:t>Term</w:t>
      </w:r>
      <w:r w:rsidR="00AD4B79" w:rsidRPr="000B6549">
        <w:rPr>
          <w:rFonts w:ascii="Aptos" w:hAnsi="Aptos"/>
        </w:rPr>
        <w:t xml:space="preserve">. </w:t>
      </w:r>
      <w:r w:rsidR="00B1730F" w:rsidRPr="000B6549">
        <w:rPr>
          <w:rFonts w:ascii="Aptos" w:hAnsi="Aptos"/>
        </w:rPr>
        <w:t>The University is generally prohibited from agreeing to automatic renewal provisions; therefore, any references to automatic renewal within this Agreement or any associated documents are hereby deleted in their entirety and shall be considered null and void unless explicitly approved in writing by the University.</w:t>
      </w:r>
    </w:p>
    <w:bookmarkEnd w:id="1"/>
    <w:p w14:paraId="1128B118" w14:textId="3EFC96F0" w:rsidR="00E73D3E" w:rsidRPr="00ED7C34" w:rsidRDefault="00AD4B79" w:rsidP="0016610B">
      <w:pPr>
        <w:rPr>
          <w:rFonts w:ascii="Aptos" w:hAnsi="Aptos"/>
        </w:rPr>
      </w:pPr>
      <w:r w:rsidRPr="00ED7C34">
        <w:rPr>
          <w:rFonts w:ascii="Aptos" w:hAnsi="Aptos"/>
        </w:rPr>
        <w:lastRenderedPageBreak/>
        <w:t xml:space="preserve">5. </w:t>
      </w:r>
      <w:r w:rsidR="00393F28" w:rsidRPr="00ED7C34">
        <w:rPr>
          <w:rFonts w:ascii="Aptos" w:hAnsi="Aptos"/>
          <w:u w:val="single"/>
        </w:rPr>
        <w:t>Amendment.</w:t>
      </w:r>
      <w:r w:rsidR="00393F28" w:rsidRPr="00ED7C34">
        <w:rPr>
          <w:rFonts w:ascii="Aptos" w:hAnsi="Aptos"/>
        </w:rPr>
        <w:t xml:space="preserve"> The parties hereto wish to amend and modify the Agreement as follows:  </w:t>
      </w:r>
    </w:p>
    <w:p w14:paraId="611E8F01" w14:textId="77777777" w:rsidR="00E73D3E" w:rsidRPr="00ED7C34" w:rsidRDefault="00393F28" w:rsidP="0016610B">
      <w:pPr>
        <w:ind w:left="720"/>
        <w:rPr>
          <w:rFonts w:ascii="Aptos" w:hAnsi="Aptos"/>
        </w:rPr>
      </w:pPr>
      <w:r w:rsidRPr="00ED7C34">
        <w:rPr>
          <w:rFonts w:ascii="Aptos" w:hAnsi="Aptos"/>
        </w:rPr>
        <w:t>(a)</w:t>
      </w:r>
      <w:r w:rsidRPr="00ED7C34">
        <w:rPr>
          <w:rFonts w:ascii="Aptos" w:hAnsi="Aptos"/>
        </w:rPr>
        <w:tab/>
        <w:t xml:space="preserve">All references in the Agreement requiring University to indemnify, defend, or hold harmless Company or any other party are hereby deleted in their entirety, and shall be completely null and void.  </w:t>
      </w:r>
    </w:p>
    <w:p w14:paraId="6C60F66C" w14:textId="77777777" w:rsidR="00E73D3E" w:rsidRPr="00ED7C34" w:rsidRDefault="00393F28" w:rsidP="0016610B">
      <w:pPr>
        <w:ind w:left="720"/>
        <w:rPr>
          <w:rFonts w:ascii="Aptos" w:hAnsi="Aptos"/>
        </w:rPr>
      </w:pPr>
      <w:r w:rsidRPr="00ED7C34">
        <w:rPr>
          <w:rFonts w:ascii="Aptos" w:hAnsi="Aptos"/>
        </w:rPr>
        <w:t>(b)</w:t>
      </w:r>
      <w:r w:rsidRPr="00ED7C34">
        <w:rPr>
          <w:rFonts w:ascii="Aptos" w:hAnsi="Aptos"/>
        </w:rPr>
        <w:tab/>
        <w:t xml:space="preserve">All references in the Agreement to governing law, choice of jurisdiction, and choice of venue outside of the State of Ohio are hereby deleted in their entirety and shall be completely null and void.  </w:t>
      </w:r>
    </w:p>
    <w:p w14:paraId="5EDA7E00" w14:textId="77777777" w:rsidR="00E73D3E" w:rsidRPr="00ED7C34" w:rsidRDefault="00393F28" w:rsidP="0016610B">
      <w:pPr>
        <w:ind w:left="720"/>
        <w:rPr>
          <w:rFonts w:ascii="Aptos" w:hAnsi="Aptos"/>
        </w:rPr>
      </w:pPr>
      <w:r w:rsidRPr="00ED7C34">
        <w:rPr>
          <w:rFonts w:ascii="Aptos" w:hAnsi="Aptos"/>
        </w:rPr>
        <w:t>(c)</w:t>
      </w:r>
      <w:r w:rsidRPr="00ED7C34">
        <w:rPr>
          <w:rFonts w:ascii="Aptos" w:hAnsi="Aptos"/>
        </w:rPr>
        <w:tab/>
        <w:t xml:space="preserve">All references in the Agreement that require University to comply with the General Data Protection Regulation ((EU) 2016/679) or the California Consumer Privacy Act of 2018 (Cal. Civ. Code 1798.100-1798.199) are hereby deleted in their entirety and shall be completely null and void. </w:t>
      </w:r>
    </w:p>
    <w:p w14:paraId="7F20AE12" w14:textId="77777777" w:rsidR="00E73D3E" w:rsidRPr="009E7748" w:rsidRDefault="00393F28" w:rsidP="0016610B">
      <w:pPr>
        <w:ind w:left="720"/>
        <w:rPr>
          <w:rFonts w:ascii="Aptos" w:hAnsi="Aptos"/>
        </w:rPr>
      </w:pPr>
      <w:r w:rsidRPr="28023927">
        <w:rPr>
          <w:rFonts w:ascii="Aptos" w:hAnsi="Aptos"/>
        </w:rPr>
        <w:t>(d)</w:t>
      </w:r>
      <w:r>
        <w:tab/>
      </w:r>
      <w:r w:rsidRPr="28023927">
        <w:rPr>
          <w:rFonts w:ascii="Aptos" w:hAnsi="Aptos"/>
        </w:rPr>
        <w:t xml:space="preserve">All references in the Agreement requiring University to resolve claims, actions, lawsuits, or other similar disputes (“Disputes”) using mediation, arbitration, or any other form of alternative dispute resolution, or that require University to pay Company’s court costs, attorneys’ fees, or other expenses related to Disputes are hereby deleted in their entirety and </w:t>
      </w:r>
      <w:r w:rsidRPr="009E7748">
        <w:rPr>
          <w:rFonts w:ascii="Aptos" w:hAnsi="Aptos"/>
        </w:rPr>
        <w:t xml:space="preserve">shall be completely null and void.  </w:t>
      </w:r>
    </w:p>
    <w:p w14:paraId="39CB2F8A" w14:textId="04693C94" w:rsidR="79CF5414" w:rsidRPr="009E7748" w:rsidRDefault="79CF5414" w:rsidP="0016610B">
      <w:pPr>
        <w:ind w:left="720"/>
        <w:rPr>
          <w:rFonts w:ascii="Aptos" w:hAnsi="Aptos"/>
        </w:rPr>
      </w:pPr>
      <w:r w:rsidRPr="009E7748">
        <w:rPr>
          <w:rFonts w:ascii="Aptos" w:hAnsi="Aptos"/>
        </w:rPr>
        <w:t xml:space="preserve">(e) any provision in the Agreement that purports to limit Company’s </w:t>
      </w:r>
      <w:r w:rsidR="3441854A" w:rsidRPr="009E7748">
        <w:rPr>
          <w:rFonts w:ascii="Aptos" w:hAnsi="Aptos"/>
        </w:rPr>
        <w:t>liability</w:t>
      </w:r>
      <w:r w:rsidRPr="009E7748">
        <w:rPr>
          <w:rFonts w:ascii="Aptos" w:hAnsi="Aptos"/>
        </w:rPr>
        <w:t xml:space="preserve"> for personal injury, death, or prop</w:t>
      </w:r>
      <w:r w:rsidR="34FC884F" w:rsidRPr="009E7748">
        <w:rPr>
          <w:rFonts w:ascii="Aptos" w:hAnsi="Aptos"/>
        </w:rPr>
        <w:t>erty damage is hereby deleted and will be completely null and void.</w:t>
      </w:r>
    </w:p>
    <w:p w14:paraId="23C2F435" w14:textId="53228323" w:rsidR="00E73D3E" w:rsidRPr="00ED7C34" w:rsidRDefault="003B2B40" w:rsidP="0016610B">
      <w:pPr>
        <w:rPr>
          <w:rFonts w:ascii="Aptos" w:hAnsi="Aptos"/>
        </w:rPr>
      </w:pPr>
      <w:r w:rsidRPr="009E7748">
        <w:rPr>
          <w:rFonts w:ascii="Aptos" w:hAnsi="Aptos"/>
        </w:rPr>
        <w:t>6</w:t>
      </w:r>
      <w:r w:rsidR="00393F28" w:rsidRPr="009E7748">
        <w:rPr>
          <w:rFonts w:ascii="Aptos" w:hAnsi="Aptos"/>
        </w:rPr>
        <w:t>.</w:t>
      </w:r>
      <w:r w:rsidR="00393F28" w:rsidRPr="009E7748">
        <w:rPr>
          <w:rFonts w:ascii="Aptos" w:hAnsi="Aptos"/>
        </w:rPr>
        <w:tab/>
      </w:r>
      <w:r w:rsidR="00393F28" w:rsidRPr="009E7748">
        <w:rPr>
          <w:rFonts w:ascii="Aptos" w:hAnsi="Aptos"/>
          <w:u w:val="single"/>
        </w:rPr>
        <w:t>Public Records Act</w:t>
      </w:r>
      <w:r w:rsidR="00393F28" w:rsidRPr="009E7748">
        <w:rPr>
          <w:rFonts w:ascii="Aptos" w:hAnsi="Aptos"/>
        </w:rPr>
        <w:t>. Company hereby acknowledges that University, as a public university</w:t>
      </w:r>
      <w:r w:rsidR="00393F28" w:rsidRPr="00ED7C34">
        <w:rPr>
          <w:rFonts w:ascii="Aptos" w:hAnsi="Aptos"/>
        </w:rPr>
        <w:t xml:space="preserve">, is subject to the Ohio Public Records Act (Ohio R.C. 149.43 et seq.), and is obligated to promptly produce certain of its records when requested by the public. Nothing in the Agreement shall prevent University from fully complying with the Ohio Public Records Act. Company hereby authorizes University to disclose copies of this Side Letter, the Agreement, and all invoices, receipts, and purchase orders related to the Agreement pursuant to a request made under the Ohio Public Records Act without first providing Company notice. </w:t>
      </w:r>
    </w:p>
    <w:p w14:paraId="4FFAF196" w14:textId="203113F2" w:rsidR="00E73D3E" w:rsidRPr="00ED7C34" w:rsidRDefault="003B2B40" w:rsidP="0016610B">
      <w:pPr>
        <w:rPr>
          <w:rFonts w:ascii="Aptos" w:hAnsi="Aptos"/>
        </w:rPr>
      </w:pPr>
      <w:r>
        <w:rPr>
          <w:rFonts w:ascii="Aptos" w:hAnsi="Aptos"/>
        </w:rPr>
        <w:t>7</w:t>
      </w:r>
      <w:r w:rsidR="00393F28" w:rsidRPr="00ED7C34">
        <w:rPr>
          <w:rFonts w:ascii="Aptos" w:hAnsi="Aptos"/>
        </w:rPr>
        <w:t xml:space="preserve">. </w:t>
      </w:r>
      <w:r w:rsidR="00280C98" w:rsidRPr="00ED7C34">
        <w:rPr>
          <w:rFonts w:ascii="Aptos" w:hAnsi="Aptos"/>
        </w:rPr>
        <w:tab/>
      </w:r>
      <w:r w:rsidR="00393F28" w:rsidRPr="00ED7C34">
        <w:rPr>
          <w:rFonts w:ascii="Aptos" w:hAnsi="Aptos"/>
          <w:u w:val="single"/>
        </w:rPr>
        <w:t>Ohio Personal Information</w:t>
      </w:r>
      <w:r w:rsidR="00393F28" w:rsidRPr="00ED7C34">
        <w:rPr>
          <w:rFonts w:ascii="Aptos" w:hAnsi="Aptos"/>
        </w:rPr>
        <w:t xml:space="preserve">. </w:t>
      </w:r>
    </w:p>
    <w:p w14:paraId="6912FA81" w14:textId="6C64324A" w:rsidR="00E73D3E" w:rsidRPr="00ED7C34" w:rsidRDefault="00393F28" w:rsidP="0016610B">
      <w:pPr>
        <w:ind w:left="720"/>
        <w:rPr>
          <w:rFonts w:ascii="Aptos" w:hAnsi="Aptos"/>
        </w:rPr>
      </w:pPr>
      <w:r w:rsidRPr="00ED7C34">
        <w:rPr>
          <w:rFonts w:ascii="Aptos" w:hAnsi="Aptos"/>
        </w:rPr>
        <w:t xml:space="preserve">(a) </w:t>
      </w:r>
      <w:r w:rsidR="00280C98" w:rsidRPr="00ED7C34">
        <w:rPr>
          <w:rFonts w:ascii="Aptos" w:hAnsi="Aptos"/>
        </w:rPr>
        <w:tab/>
      </w:r>
      <w:r w:rsidRPr="00ED7C34">
        <w:rPr>
          <w:rFonts w:ascii="Aptos" w:hAnsi="Aptos"/>
        </w:rPr>
        <w:t xml:space="preserve">As used herein, “Personal Information” means (i) any information that Company and/or its employees, contractors, agents, or representatives collect, process, receive, or otherwise obtain from or on behalf of University or any of its employees or students that does or can identify a specific student or employee of University, or by or from which a specific student or employee may be identified, contacted, or located, such as an individual’s name, address, social security number, etc., and any other information relating to such identified or identifiable individual; (ii) all “nonpublic personal information,” as defined under the Gramm-Leach-Bliley Act (15 U.S.C. 6801 et seq.); (iii) “protected health information” as defined under the Health and Insurance Portability and Accountability Act of 1996 (42 U.S.C. 1320d); (iv) “education records” as defined under the Family Educational Rights and Privacy Act (20 </w:t>
      </w:r>
      <w:r w:rsidRPr="00ED7C34">
        <w:rPr>
          <w:rFonts w:ascii="Aptos" w:hAnsi="Aptos"/>
        </w:rPr>
        <w:lastRenderedPageBreak/>
        <w:t xml:space="preserve">U.S.C. 1232g et seq.) (“FERPA”); and (v) “personal data” as defined under the European Union General Data Protection Regulation 2016/679. To the extent that Company has access to “education records,” it is deemed a “school official” (as such terms are defined under FERPA). </w:t>
      </w:r>
    </w:p>
    <w:p w14:paraId="1821201A" w14:textId="5AEA3086" w:rsidR="00E73D3E" w:rsidRPr="00ED7C34" w:rsidRDefault="00393F28" w:rsidP="0016610B">
      <w:pPr>
        <w:ind w:left="720"/>
        <w:rPr>
          <w:rFonts w:ascii="Aptos" w:hAnsi="Aptos"/>
        </w:rPr>
      </w:pPr>
      <w:r w:rsidRPr="00ED7C34">
        <w:rPr>
          <w:rFonts w:ascii="Aptos" w:hAnsi="Aptos"/>
        </w:rPr>
        <w:t xml:space="preserve">(b) </w:t>
      </w:r>
      <w:r w:rsidR="00280C98" w:rsidRPr="00ED7C34">
        <w:rPr>
          <w:rFonts w:ascii="Aptos" w:hAnsi="Aptos"/>
        </w:rPr>
        <w:tab/>
      </w:r>
      <w:r w:rsidRPr="00ED7C34">
        <w:rPr>
          <w:rFonts w:ascii="Aptos" w:hAnsi="Aptos"/>
        </w:rPr>
        <w:t xml:space="preserve">If Company uses University’s Personal Information in the performance of the Agreement, then Company hereby agrees (i) to use Personal Information only for the purposes of performing its obligations under the Agreement; (ii) to not disclose or otherwise make available Personal Information to any third party; provided that Company may disclose Personal Information to its employees and legal advisors who have a “need to know,” who have been apprised of the restrictions contained in this paragraph, and who are themselves bound by confidentiality requirements at least as restrictive as those set forth herein; (iii) to treat Proprietary Information as confidential information, and protect and safeguard the confidentiality of the Personal Information with at least the same degree of care as Company would protect its own confidential information, but in no event with less than a commercially reasonable degree of care; and (iv) to notify University if Company becomes aware of any loss or disclosure of any Personal Information promptly to ensure that University will be in compliance with the reporting requirements of GLBA, FERPA, Ohio Revised Code 1349.19, or any other law as applicable. </w:t>
      </w:r>
    </w:p>
    <w:p w14:paraId="49D934E0" w14:textId="2C574653" w:rsidR="00E73D3E" w:rsidRPr="00ED7C34" w:rsidRDefault="00393F28" w:rsidP="0016610B">
      <w:pPr>
        <w:ind w:left="720"/>
        <w:rPr>
          <w:rFonts w:ascii="Aptos" w:hAnsi="Aptos"/>
        </w:rPr>
      </w:pPr>
      <w:r w:rsidRPr="00ED7C34">
        <w:rPr>
          <w:rFonts w:ascii="Aptos" w:hAnsi="Aptos"/>
        </w:rPr>
        <w:t xml:space="preserve">(c) </w:t>
      </w:r>
      <w:r w:rsidR="00280C98" w:rsidRPr="00ED7C34">
        <w:rPr>
          <w:rFonts w:ascii="Aptos" w:hAnsi="Aptos"/>
        </w:rPr>
        <w:tab/>
      </w:r>
      <w:r w:rsidRPr="00ED7C34">
        <w:rPr>
          <w:rFonts w:ascii="Aptos" w:hAnsi="Aptos"/>
        </w:rPr>
        <w:t xml:space="preserve">Company hereby </w:t>
      </w:r>
      <w:r w:rsidR="00AD4B79" w:rsidRPr="00ED7C34">
        <w:rPr>
          <w:rFonts w:ascii="Aptos" w:hAnsi="Aptos"/>
        </w:rPr>
        <w:t>represents</w:t>
      </w:r>
      <w:r w:rsidR="00ED7C34" w:rsidRPr="00ED7C34">
        <w:rPr>
          <w:rFonts w:ascii="Aptos" w:hAnsi="Aptos"/>
        </w:rPr>
        <w:t>,</w:t>
      </w:r>
      <w:r w:rsidRPr="00ED7C34">
        <w:rPr>
          <w:rFonts w:ascii="Aptos" w:hAnsi="Aptos"/>
        </w:rPr>
        <w:t xml:space="preserve"> warrants, and covenants (as applicable) that it has implemented and will continue to maintain sufficient information security protocols to secure and protect the confidentiality of all the Personal Information in Company’s possession or control (or in the possession or control of its employees, contractors, subcontractors, and other representatives). </w:t>
      </w:r>
    </w:p>
    <w:p w14:paraId="2CCE4E64" w14:textId="73B33F3B" w:rsidR="00E73D3E" w:rsidRPr="00ED7C34" w:rsidRDefault="003B2B40" w:rsidP="0016610B">
      <w:pPr>
        <w:rPr>
          <w:rFonts w:ascii="Aptos" w:hAnsi="Aptos"/>
        </w:rPr>
      </w:pPr>
      <w:r>
        <w:rPr>
          <w:rFonts w:ascii="Aptos" w:hAnsi="Aptos"/>
        </w:rPr>
        <w:t>8</w:t>
      </w:r>
      <w:r w:rsidR="00393F28" w:rsidRPr="00ED7C34">
        <w:rPr>
          <w:rFonts w:ascii="Aptos" w:hAnsi="Aptos"/>
        </w:rPr>
        <w:t>.</w:t>
      </w:r>
      <w:r w:rsidR="00280C98" w:rsidRPr="00ED7C34">
        <w:rPr>
          <w:rFonts w:ascii="Aptos" w:hAnsi="Aptos"/>
        </w:rPr>
        <w:tab/>
      </w:r>
      <w:r w:rsidR="00393F28" w:rsidRPr="00ED7C34">
        <w:rPr>
          <w:rFonts w:ascii="Aptos" w:hAnsi="Aptos"/>
          <w:u w:val="single"/>
        </w:rPr>
        <w:t>Compliance with Laws</w:t>
      </w:r>
      <w:r w:rsidR="00393F28" w:rsidRPr="00ED7C34">
        <w:rPr>
          <w:rFonts w:ascii="Aptos" w:hAnsi="Aptos"/>
        </w:rPr>
        <w:t xml:space="preserve">. Company shall comply with all federal, state, and local laws, ordinances, regulations, and orders that are applicable to the operation of its business, or that are otherwise required for its performance under this Side Letter and the Underlying Agreement. Without limiting the generality of the foregoing, Company shall comply with all applicable privacy laws, including GLB, HIPAA, FERPA, and GDPR. </w:t>
      </w:r>
    </w:p>
    <w:p w14:paraId="3A7B4363" w14:textId="77777777" w:rsidR="000571BE" w:rsidRDefault="003B2B40" w:rsidP="0016610B">
      <w:pPr>
        <w:rPr>
          <w:rFonts w:ascii="Aptos" w:hAnsi="Aptos"/>
        </w:rPr>
      </w:pPr>
      <w:r>
        <w:rPr>
          <w:rFonts w:ascii="Aptos" w:hAnsi="Aptos"/>
        </w:rPr>
        <w:t>9</w:t>
      </w:r>
      <w:r w:rsidR="00393F28" w:rsidRPr="00ED7C34">
        <w:rPr>
          <w:rFonts w:ascii="Aptos" w:hAnsi="Aptos"/>
        </w:rPr>
        <w:t>.</w:t>
      </w:r>
      <w:r w:rsidR="00280C98" w:rsidRPr="00ED7C34">
        <w:rPr>
          <w:rFonts w:ascii="Aptos" w:hAnsi="Aptos"/>
        </w:rPr>
        <w:tab/>
      </w:r>
      <w:r w:rsidR="00393F28" w:rsidRPr="00ED7C34">
        <w:rPr>
          <w:rFonts w:ascii="Aptos" w:hAnsi="Aptos"/>
          <w:u w:val="single"/>
        </w:rPr>
        <w:t>Governing Law; Forum</w:t>
      </w:r>
      <w:r w:rsidR="00393F28" w:rsidRPr="00ED7C34">
        <w:rPr>
          <w:rFonts w:ascii="Aptos" w:hAnsi="Aptos"/>
        </w:rPr>
        <w:t xml:space="preserve">. </w:t>
      </w:r>
      <w:r w:rsidR="00E37682" w:rsidRPr="00E37682">
        <w:rPr>
          <w:rFonts w:ascii="Aptos" w:hAnsi="Aptos"/>
        </w:rPr>
        <w:t xml:space="preserve">The parties agree to remain silent with respect to the governing law </w:t>
      </w:r>
      <w:r w:rsidR="009431D7">
        <w:rPr>
          <w:rFonts w:ascii="Aptos" w:hAnsi="Aptos"/>
        </w:rPr>
        <w:t xml:space="preserve">and forum </w:t>
      </w:r>
      <w:r w:rsidR="00E37682" w:rsidRPr="00E37682">
        <w:rPr>
          <w:rFonts w:ascii="Aptos" w:hAnsi="Aptos"/>
        </w:rPr>
        <w:t>applicable to this Agreement.</w:t>
      </w:r>
      <w:r w:rsidR="00393F28" w:rsidRPr="00ED7C34">
        <w:rPr>
          <w:rFonts w:ascii="Aptos" w:hAnsi="Aptos"/>
        </w:rPr>
        <w:t xml:space="preserve"> </w:t>
      </w:r>
    </w:p>
    <w:p w14:paraId="01A22414" w14:textId="570D762B" w:rsidR="00E73D3E" w:rsidRPr="00ED7C34" w:rsidRDefault="00393F28" w:rsidP="0016610B">
      <w:pPr>
        <w:rPr>
          <w:rFonts w:ascii="Aptos" w:hAnsi="Aptos"/>
        </w:rPr>
      </w:pPr>
      <w:r w:rsidRPr="00ED7C34">
        <w:rPr>
          <w:rFonts w:ascii="Aptos" w:hAnsi="Aptos"/>
        </w:rPr>
        <w:t xml:space="preserve">The parties agree that nothing in this Side Letter or the Agreement shall be construed as a waiver of the sovereign immunity of University and/or the State of Ohio beyond the waiver provided in Ohio Revised Code 2743.02. </w:t>
      </w:r>
    </w:p>
    <w:p w14:paraId="5C9D4988" w14:textId="3DD2534D" w:rsidR="00ED7C34" w:rsidRDefault="00ED7C34" w:rsidP="0016610B">
      <w:pPr>
        <w:rPr>
          <w:rFonts w:ascii="Aptos" w:hAnsi="Aptos"/>
        </w:rPr>
      </w:pPr>
      <w:r w:rsidRPr="00ED7C34">
        <w:rPr>
          <w:rFonts w:ascii="Aptos" w:hAnsi="Aptos"/>
        </w:rPr>
        <w:t>1</w:t>
      </w:r>
      <w:r w:rsidR="003B2B40">
        <w:rPr>
          <w:rFonts w:ascii="Aptos" w:hAnsi="Aptos"/>
        </w:rPr>
        <w:t>0</w:t>
      </w:r>
      <w:r w:rsidRPr="00ED7C34">
        <w:rPr>
          <w:rFonts w:ascii="Aptos" w:hAnsi="Aptos"/>
        </w:rPr>
        <w:t>.</w:t>
      </w:r>
      <w:r w:rsidRPr="00ED7C34">
        <w:rPr>
          <w:rFonts w:ascii="Aptos" w:hAnsi="Aptos"/>
        </w:rPr>
        <w:tab/>
      </w:r>
      <w:r w:rsidRPr="00ED7C34">
        <w:rPr>
          <w:rFonts w:ascii="Aptos" w:hAnsi="Aptos"/>
          <w:u w:val="single"/>
        </w:rPr>
        <w:t>Non-Discrimination</w:t>
      </w:r>
      <w:r w:rsidRPr="00ED7C34">
        <w:rPr>
          <w:rFonts w:ascii="Aptos" w:hAnsi="Aptos"/>
        </w:rPr>
        <w:t xml:space="preserve">; HB 476. During the term of this Side Letter, Company agrees not to discriminate on the basis of religion, race, color, creed, national or ethnic origin, sex, age, disability, political affiliation, gender identity or expression, sexual orientation, pregnancy, or status as a veteran or member of the military.  Company acknowledges that it is not boycotting any jurisdiction with </w:t>
      </w:r>
      <w:r w:rsidRPr="00ED7C34">
        <w:rPr>
          <w:rFonts w:ascii="Aptos" w:hAnsi="Aptos"/>
        </w:rPr>
        <w:lastRenderedPageBreak/>
        <w:t>whom the State of Ohio can enjoy open trade, including Israel, and will not do so during the term of this Side Letter.</w:t>
      </w:r>
    </w:p>
    <w:p w14:paraId="5ABE26C9" w14:textId="7F0981BB" w:rsidR="00E73D3E" w:rsidRPr="00ED7C34" w:rsidRDefault="003B2B40" w:rsidP="0016610B">
      <w:pPr>
        <w:rPr>
          <w:rFonts w:ascii="Aptos" w:hAnsi="Aptos"/>
        </w:rPr>
      </w:pPr>
      <w:r>
        <w:rPr>
          <w:rFonts w:ascii="Aptos" w:hAnsi="Aptos"/>
        </w:rPr>
        <w:t>11</w:t>
      </w:r>
      <w:r w:rsidR="00393F28" w:rsidRPr="00ED7C34">
        <w:rPr>
          <w:rFonts w:ascii="Aptos" w:hAnsi="Aptos"/>
        </w:rPr>
        <w:t xml:space="preserve">. </w:t>
      </w:r>
      <w:r w:rsidR="00280C98" w:rsidRPr="00ED7C34">
        <w:rPr>
          <w:rFonts w:ascii="Aptos" w:hAnsi="Aptos"/>
        </w:rPr>
        <w:tab/>
      </w:r>
      <w:r w:rsidR="00393F28" w:rsidRPr="00ED7C34">
        <w:rPr>
          <w:rFonts w:ascii="Aptos" w:hAnsi="Aptos"/>
          <w:u w:val="single"/>
        </w:rPr>
        <w:t>University Marks</w:t>
      </w:r>
      <w:r w:rsidR="00393F28" w:rsidRPr="00ED7C34">
        <w:rPr>
          <w:rFonts w:ascii="Aptos" w:hAnsi="Aptos"/>
        </w:rPr>
        <w:t xml:space="preserve">. Company may not use any of University’s trademarks, service marks, logos, trade names, names, or brand indicia (collectively, “University Marks”) without first obtaining the written consent of University’s Communications and Marketing Department (see the logos for use outside of Ohio University section at https://www.ohio.edu/ucm/ohio-brand/logos). If Company obtains University’s consent to use any University Marks, Company hereby acknowledges and agrees that University shall remain the sole and exclusive owner of and retain all right, title and interest in and to its Marks and the goodwill associated therewith. Unless otherwise specified in writing by University, all permissions to use University Marks shall expire upon the expiration or earlier termination of the Agreement. </w:t>
      </w:r>
    </w:p>
    <w:p w14:paraId="5680B220" w14:textId="034A4991" w:rsidR="00E73D3E" w:rsidRPr="00ED7C34" w:rsidRDefault="003B2B40" w:rsidP="0016610B">
      <w:pPr>
        <w:rPr>
          <w:rFonts w:ascii="Aptos" w:hAnsi="Aptos"/>
        </w:rPr>
      </w:pPr>
      <w:r>
        <w:rPr>
          <w:rFonts w:ascii="Aptos" w:hAnsi="Aptos"/>
        </w:rPr>
        <w:t>12</w:t>
      </w:r>
      <w:r w:rsidR="00393F28" w:rsidRPr="00ED7C34">
        <w:rPr>
          <w:rFonts w:ascii="Aptos" w:hAnsi="Aptos"/>
        </w:rPr>
        <w:t xml:space="preserve">. </w:t>
      </w:r>
      <w:r w:rsidR="00280C98" w:rsidRPr="00ED7C34">
        <w:rPr>
          <w:rFonts w:ascii="Aptos" w:hAnsi="Aptos"/>
        </w:rPr>
        <w:tab/>
      </w:r>
      <w:r w:rsidR="00393F28" w:rsidRPr="00ED7C34">
        <w:rPr>
          <w:rFonts w:ascii="Aptos" w:hAnsi="Aptos"/>
          <w:u w:val="single"/>
        </w:rPr>
        <w:t>Representations and Warranties</w:t>
      </w:r>
      <w:r w:rsidR="00393F28" w:rsidRPr="00ED7C34">
        <w:rPr>
          <w:rFonts w:ascii="Aptos" w:hAnsi="Aptos"/>
        </w:rPr>
        <w:t xml:space="preserve">. In addition to all of the representations, warranties, and covenants contained in the Agreement, Company further represents, warrants, and covenants (as applicable) to University that: </w:t>
      </w:r>
    </w:p>
    <w:p w14:paraId="223E620C" w14:textId="2425C18B" w:rsidR="00E73D3E" w:rsidRPr="00ED7C34" w:rsidRDefault="00393F28" w:rsidP="0016610B">
      <w:pPr>
        <w:ind w:left="720"/>
        <w:rPr>
          <w:rFonts w:ascii="Aptos" w:hAnsi="Aptos"/>
        </w:rPr>
      </w:pPr>
      <w:r w:rsidRPr="00ED7C34">
        <w:rPr>
          <w:rFonts w:ascii="Aptos" w:hAnsi="Aptos"/>
        </w:rPr>
        <w:t xml:space="preserve">(a) </w:t>
      </w:r>
      <w:r w:rsidR="00FF78DC" w:rsidRPr="00ED7C34">
        <w:rPr>
          <w:rFonts w:ascii="Aptos" w:hAnsi="Aptos"/>
        </w:rPr>
        <w:tab/>
      </w:r>
      <w:r w:rsidRPr="00ED7C34">
        <w:rPr>
          <w:rFonts w:ascii="Aptos" w:hAnsi="Aptos"/>
        </w:rPr>
        <w:t xml:space="preserve">All services, goods, deliverables, and/or other materials provided to University by Company hereunder will not infringe, misappropriate, or otherwise violate any person’s intellectual property rights, privacy rights, or other similar rights (whether statutory, at common law, or otherwise); </w:t>
      </w:r>
    </w:p>
    <w:p w14:paraId="4E4439D4" w14:textId="577EBB13" w:rsidR="00E73D3E" w:rsidRPr="00ED7C34" w:rsidRDefault="00393F28" w:rsidP="0016610B">
      <w:pPr>
        <w:ind w:left="720"/>
        <w:rPr>
          <w:rFonts w:ascii="Aptos" w:hAnsi="Aptos"/>
        </w:rPr>
      </w:pPr>
      <w:r w:rsidRPr="00ED7C34">
        <w:rPr>
          <w:rFonts w:ascii="Aptos" w:hAnsi="Aptos"/>
        </w:rPr>
        <w:t xml:space="preserve">(b) </w:t>
      </w:r>
      <w:r w:rsidR="00FF78DC" w:rsidRPr="00ED7C34">
        <w:rPr>
          <w:rFonts w:ascii="Aptos" w:hAnsi="Aptos"/>
        </w:rPr>
        <w:tab/>
      </w:r>
      <w:r w:rsidRPr="00ED7C34">
        <w:rPr>
          <w:rFonts w:ascii="Aptos" w:hAnsi="Aptos"/>
        </w:rPr>
        <w:t xml:space="preserve">Company shall comply with, and shall cause all of its employees, contractors, subcontractors, agents, and representatives to comply with, all laws, regulations, and ordinances applicable to Company’s business operations and performance under the Agreement; </w:t>
      </w:r>
    </w:p>
    <w:p w14:paraId="2A6B6132" w14:textId="33DBAFFB" w:rsidR="00E73D3E" w:rsidRPr="00ED7C34" w:rsidRDefault="00393F28" w:rsidP="0016610B">
      <w:pPr>
        <w:ind w:left="720"/>
        <w:rPr>
          <w:rFonts w:ascii="Aptos" w:hAnsi="Aptos"/>
        </w:rPr>
      </w:pPr>
      <w:r w:rsidRPr="00ED7C34">
        <w:rPr>
          <w:rFonts w:ascii="Aptos" w:hAnsi="Aptos"/>
        </w:rPr>
        <w:t xml:space="preserve">(c) </w:t>
      </w:r>
      <w:r w:rsidR="00FF78DC" w:rsidRPr="00ED7C34">
        <w:rPr>
          <w:rFonts w:ascii="Aptos" w:hAnsi="Aptos"/>
        </w:rPr>
        <w:tab/>
      </w:r>
      <w:r w:rsidRPr="00ED7C34">
        <w:rPr>
          <w:rFonts w:ascii="Aptos" w:hAnsi="Aptos"/>
        </w:rPr>
        <w:t xml:space="preserve">Company shall comply with, and shall cause all of its employees, contractors, subcontracts, agents, and representatives to comply with, all rules and regulations of University while performing under the Agreement, including, without limitation, the Sexual Harassment and Other Sexual Misconduct Policy; Equal Employment and Educational Opportunity Policy; Acceptable Usage Policy; Smoke-and-Tobacco-Free Campus Policy; and the Alcohol and Other Drugs Policy, copies of which are available at https://www.ohio.edu/policy; </w:t>
      </w:r>
    </w:p>
    <w:p w14:paraId="747C7335" w14:textId="0DFAEF20" w:rsidR="00E73D3E" w:rsidRPr="00ED7C34" w:rsidRDefault="00393F28" w:rsidP="0016610B">
      <w:pPr>
        <w:ind w:left="720"/>
        <w:rPr>
          <w:rFonts w:ascii="Aptos" w:hAnsi="Aptos"/>
        </w:rPr>
      </w:pPr>
      <w:r w:rsidRPr="00ED7C34">
        <w:rPr>
          <w:rFonts w:ascii="Aptos" w:hAnsi="Aptos"/>
        </w:rPr>
        <w:t xml:space="preserve">(d) </w:t>
      </w:r>
      <w:r w:rsidR="00FF78DC" w:rsidRPr="00ED7C34">
        <w:rPr>
          <w:rFonts w:ascii="Aptos" w:hAnsi="Aptos"/>
        </w:rPr>
        <w:tab/>
      </w:r>
      <w:r w:rsidRPr="00ED7C34">
        <w:rPr>
          <w:rFonts w:ascii="Aptos" w:hAnsi="Aptos"/>
        </w:rPr>
        <w:t xml:space="preserve">Company is not subject to an “unresolved” finding for recovery under Ohio R.C. 9.24; </w:t>
      </w:r>
    </w:p>
    <w:p w14:paraId="655CB35C" w14:textId="1A115AD7" w:rsidR="00E73D3E" w:rsidRPr="00ED7C34" w:rsidRDefault="00393F28" w:rsidP="0016610B">
      <w:pPr>
        <w:ind w:left="720"/>
        <w:rPr>
          <w:rFonts w:ascii="Aptos" w:hAnsi="Aptos"/>
        </w:rPr>
      </w:pPr>
      <w:r w:rsidRPr="00ED7C34">
        <w:rPr>
          <w:rFonts w:ascii="Aptos" w:hAnsi="Aptos"/>
        </w:rPr>
        <w:t>(e)</w:t>
      </w:r>
      <w:r w:rsidR="00FF78DC" w:rsidRPr="00ED7C34">
        <w:rPr>
          <w:rFonts w:ascii="Aptos" w:hAnsi="Aptos"/>
        </w:rPr>
        <w:tab/>
      </w:r>
      <w:r w:rsidRPr="00ED7C34">
        <w:rPr>
          <w:rFonts w:ascii="Aptos" w:hAnsi="Aptos"/>
        </w:rPr>
        <w:t xml:space="preserve">If University will use federal funds to purchase goods or services under the Agreement, Company represents and warrants that it is not listed on the governmentwide exclusions in the System for Award Management (SAM), in accordance with the OMB guidelines at 2 CFR 180 that implement Executive Orders 12549 and 12689. SAM Exclusions contains the names of parties debarred, suspended, or otherwise excluded by agencies, as well as parties declared ineligible under statutory or regulatory authority other than Executive Order 12549. </w:t>
      </w:r>
    </w:p>
    <w:p w14:paraId="3059BB0C" w14:textId="26D6A513" w:rsidR="00E73D3E" w:rsidRPr="00ED7C34" w:rsidRDefault="00393F28" w:rsidP="0016610B">
      <w:pPr>
        <w:ind w:left="720"/>
        <w:rPr>
          <w:rFonts w:ascii="Aptos" w:hAnsi="Aptos"/>
        </w:rPr>
      </w:pPr>
      <w:r w:rsidRPr="00ED7C34">
        <w:rPr>
          <w:rFonts w:ascii="Aptos" w:hAnsi="Aptos"/>
        </w:rPr>
        <w:lastRenderedPageBreak/>
        <w:t xml:space="preserve">(f) </w:t>
      </w:r>
      <w:r w:rsidR="00FF78DC" w:rsidRPr="00ED7C34">
        <w:rPr>
          <w:rFonts w:ascii="Aptos" w:hAnsi="Aptos"/>
        </w:rPr>
        <w:tab/>
      </w:r>
      <w:r w:rsidRPr="00ED7C34">
        <w:rPr>
          <w:rFonts w:ascii="Aptos" w:hAnsi="Aptos"/>
        </w:rPr>
        <w:t xml:space="preserve">Company does not and will not discriminate on the basis of race, color, religion, age, national origin, ethnicity, national ancestry, sex, pregnancy, gender, gender identity or expression, sexual orientation, military service or veteran status, mental or physical disability, or genetic information; </w:t>
      </w:r>
    </w:p>
    <w:p w14:paraId="7D69810A" w14:textId="1387A1DF" w:rsidR="00E73D3E" w:rsidRPr="00ED7C34" w:rsidRDefault="00393F28" w:rsidP="0016610B">
      <w:pPr>
        <w:ind w:left="720"/>
        <w:rPr>
          <w:rFonts w:ascii="Aptos" w:hAnsi="Aptos"/>
        </w:rPr>
      </w:pPr>
      <w:r w:rsidRPr="00ED7C34">
        <w:rPr>
          <w:rFonts w:ascii="Aptos" w:hAnsi="Aptos"/>
        </w:rPr>
        <w:t xml:space="preserve">(g) </w:t>
      </w:r>
      <w:r w:rsidR="00FF78DC" w:rsidRPr="00ED7C34">
        <w:rPr>
          <w:rFonts w:ascii="Aptos" w:hAnsi="Aptos"/>
        </w:rPr>
        <w:tab/>
      </w:r>
      <w:r w:rsidRPr="00ED7C34">
        <w:rPr>
          <w:rFonts w:ascii="Aptos" w:hAnsi="Aptos"/>
        </w:rPr>
        <w:t xml:space="preserve">Company is not boycotting any jurisdiction with whom the State of Ohio can enjoy open trade, including Israel, and will not do so during the term of the Agreement; </w:t>
      </w:r>
    </w:p>
    <w:p w14:paraId="538859FD" w14:textId="5559A4ED" w:rsidR="00E73D3E" w:rsidRPr="00ED7C34" w:rsidRDefault="00393F28" w:rsidP="0016610B">
      <w:pPr>
        <w:ind w:left="720"/>
        <w:rPr>
          <w:rFonts w:ascii="Aptos" w:hAnsi="Aptos"/>
        </w:rPr>
      </w:pPr>
      <w:r w:rsidRPr="00ED7C34">
        <w:rPr>
          <w:rFonts w:ascii="Aptos" w:hAnsi="Aptos"/>
        </w:rPr>
        <w:t xml:space="preserve">(h) </w:t>
      </w:r>
      <w:r w:rsidR="00FF78DC" w:rsidRPr="00ED7C34">
        <w:rPr>
          <w:rFonts w:ascii="Aptos" w:hAnsi="Aptos"/>
        </w:rPr>
        <w:tab/>
      </w:r>
      <w:r w:rsidRPr="00ED7C34">
        <w:rPr>
          <w:rFonts w:ascii="Aptos" w:hAnsi="Aptos"/>
        </w:rPr>
        <w:t xml:space="preserve">Company shall not provide any services under the Agreement outside of the United States of America, and will abide by all requirements of Ohio Executive Order 2019-12D; and </w:t>
      </w:r>
    </w:p>
    <w:p w14:paraId="30F11468" w14:textId="6B190BC9" w:rsidR="00E73D3E" w:rsidRPr="00ED7C34" w:rsidRDefault="00393F28" w:rsidP="0016610B">
      <w:pPr>
        <w:ind w:left="720"/>
        <w:rPr>
          <w:rFonts w:ascii="Aptos" w:hAnsi="Aptos"/>
        </w:rPr>
      </w:pPr>
      <w:r w:rsidRPr="00ED7C34">
        <w:rPr>
          <w:rFonts w:ascii="Aptos" w:hAnsi="Aptos"/>
        </w:rPr>
        <w:t xml:space="preserve">(i) </w:t>
      </w:r>
      <w:r w:rsidR="00FF78DC" w:rsidRPr="00ED7C34">
        <w:rPr>
          <w:rFonts w:ascii="Aptos" w:hAnsi="Aptos"/>
        </w:rPr>
        <w:tab/>
      </w:r>
      <w:r w:rsidRPr="00ED7C34">
        <w:rPr>
          <w:rFonts w:ascii="Aptos" w:hAnsi="Aptos"/>
        </w:rPr>
        <w:t xml:space="preserve">Company has and shall maintain in effect all licenses, permissions, authorizations, consents, and permits needed to carry out its obligations under the Agreement. </w:t>
      </w:r>
    </w:p>
    <w:p w14:paraId="2DB31CB7" w14:textId="76A9036E" w:rsidR="00393F28" w:rsidRPr="00ED7C34" w:rsidRDefault="00393F28" w:rsidP="0016610B">
      <w:pPr>
        <w:ind w:left="720"/>
        <w:rPr>
          <w:rFonts w:ascii="Aptos" w:hAnsi="Aptos"/>
        </w:rPr>
      </w:pPr>
      <w:r w:rsidRPr="00ED7C34">
        <w:rPr>
          <w:rFonts w:ascii="Aptos" w:hAnsi="Aptos"/>
        </w:rPr>
        <w:t>(j)        No State educational institution, including University, will make any purchase from or investment in any Russian institution or company. Supplier warrants and affirms they understand the requirements of this prohibition and agree to comply with Executive Order 2022-02D to the extent applicable under this agreement. During the term of this agreement, if Supplier changes their location(s), Supplier must disclose the new address(es) including Country, Street Address, City, State, and Zip Code for the good/services provided by this Agreement. Notwithstanding any other terms of this Agreement, University reserves the right to recover any funds paid to Supplier for purchases or investments in a Russian institution or company in violation of this paragraph. The provisions of this paragraph will expire when the applicable Executive Order (2022-02D) is no longer effective.</w:t>
      </w:r>
    </w:p>
    <w:p w14:paraId="2BA896ED" w14:textId="379E660A" w:rsidR="00E73D3E" w:rsidRPr="00ED7C34" w:rsidRDefault="003B2B40" w:rsidP="0016610B">
      <w:pPr>
        <w:rPr>
          <w:rFonts w:ascii="Aptos" w:hAnsi="Aptos"/>
        </w:rPr>
      </w:pPr>
      <w:r>
        <w:rPr>
          <w:rFonts w:ascii="Aptos" w:hAnsi="Aptos"/>
        </w:rPr>
        <w:t>13</w:t>
      </w:r>
      <w:r w:rsidR="00393F28" w:rsidRPr="00ED7C34">
        <w:rPr>
          <w:rFonts w:ascii="Aptos" w:hAnsi="Aptos"/>
        </w:rPr>
        <w:t xml:space="preserve">. </w:t>
      </w:r>
      <w:r w:rsidR="00B17C6A" w:rsidRPr="00ED7C34">
        <w:rPr>
          <w:rFonts w:ascii="Aptos" w:hAnsi="Aptos"/>
        </w:rPr>
        <w:tab/>
      </w:r>
      <w:r w:rsidR="00393F28" w:rsidRPr="00ED7C34">
        <w:rPr>
          <w:rFonts w:ascii="Aptos" w:hAnsi="Aptos"/>
          <w:u w:val="single"/>
        </w:rPr>
        <w:t>Modification; Waiver</w:t>
      </w:r>
      <w:r w:rsidR="00393F28" w:rsidRPr="00ED7C34">
        <w:rPr>
          <w:rFonts w:ascii="Aptos" w:hAnsi="Aptos"/>
        </w:rPr>
        <w:t xml:space="preserve">. This Side Letter and the Agreement may only be amended, modified, or supplemented by an agreement in writing signed by each party hereto. No waiver by any party of any of the provisions hereof shall be effective unless explicitly set forth in writing and signed by the party so waiving. No waiver by any party shall operate or be construed as a waiver in respect of any failure, breach, or default not expressly identified by such written waiver, whether of a similar or different character, and whether occurring before or after that waiver. No failure to exercise, or delay in exercising, any right, remedy, power, or privilege arising from this Side Letter shall operate or be construed as a waiver thereof; nor shall any single or partial exercise of any right, remedy, power, or privilege hereunder preclude any other or further exercise thereof or the exercise of any other right, remedy, power, or privilege. </w:t>
      </w:r>
    </w:p>
    <w:p w14:paraId="7DB2BDF6" w14:textId="45405543" w:rsidR="00E73D3E" w:rsidRPr="00ED7C34" w:rsidRDefault="00393F28" w:rsidP="0016610B">
      <w:pPr>
        <w:rPr>
          <w:rFonts w:ascii="Aptos" w:hAnsi="Aptos"/>
        </w:rPr>
      </w:pPr>
      <w:r w:rsidRPr="00ED7C34">
        <w:rPr>
          <w:rFonts w:ascii="Aptos" w:hAnsi="Aptos"/>
        </w:rPr>
        <w:t>1</w:t>
      </w:r>
      <w:r w:rsidR="003B2B40">
        <w:rPr>
          <w:rFonts w:ascii="Aptos" w:hAnsi="Aptos"/>
        </w:rPr>
        <w:t>4</w:t>
      </w:r>
      <w:r w:rsidRPr="00ED7C34">
        <w:rPr>
          <w:rFonts w:ascii="Aptos" w:hAnsi="Aptos"/>
        </w:rPr>
        <w:t xml:space="preserve">. </w:t>
      </w:r>
      <w:r w:rsidR="00280C98" w:rsidRPr="00ED7C34">
        <w:rPr>
          <w:rFonts w:ascii="Aptos" w:hAnsi="Aptos"/>
        </w:rPr>
        <w:tab/>
      </w:r>
      <w:r w:rsidRPr="00ED7C34">
        <w:rPr>
          <w:rFonts w:ascii="Aptos" w:hAnsi="Aptos"/>
          <w:u w:val="single"/>
        </w:rPr>
        <w:t>Counterparts</w:t>
      </w:r>
      <w:r w:rsidRPr="00ED7C34">
        <w:rPr>
          <w:rFonts w:ascii="Aptos" w:hAnsi="Aptos"/>
        </w:rPr>
        <w:t xml:space="preserve">. This Side Letter may be executed in any number of counterparts, each of which is an original, and all of which together constitute only one agreement between the parties. Delivery of an executed counterpart of this Side Letter by facsimile, electronic mail, or other electronic means has the same effect as delivery of an executed original. </w:t>
      </w:r>
    </w:p>
    <w:p w14:paraId="077C18CE" w14:textId="41FFBF11" w:rsidR="00ED7C34" w:rsidRDefault="00393F28" w:rsidP="0016610B">
      <w:pPr>
        <w:rPr>
          <w:rFonts w:ascii="Aptos" w:hAnsi="Aptos"/>
        </w:rPr>
      </w:pPr>
      <w:r w:rsidRPr="00ED7C34">
        <w:rPr>
          <w:rFonts w:ascii="Aptos" w:hAnsi="Aptos"/>
        </w:rPr>
        <w:t>1</w:t>
      </w:r>
      <w:r w:rsidR="003B2B40">
        <w:rPr>
          <w:rFonts w:ascii="Aptos" w:hAnsi="Aptos"/>
        </w:rPr>
        <w:t>5</w:t>
      </w:r>
      <w:r w:rsidRPr="00ED7C34">
        <w:rPr>
          <w:rFonts w:ascii="Aptos" w:hAnsi="Aptos"/>
        </w:rPr>
        <w:t xml:space="preserve">. </w:t>
      </w:r>
      <w:r w:rsidR="00280C98" w:rsidRPr="00ED7C34">
        <w:rPr>
          <w:rFonts w:ascii="Aptos" w:hAnsi="Aptos"/>
        </w:rPr>
        <w:tab/>
      </w:r>
      <w:r w:rsidRPr="00ED7C34">
        <w:rPr>
          <w:rFonts w:ascii="Aptos" w:hAnsi="Aptos"/>
          <w:u w:val="single"/>
        </w:rPr>
        <w:t>Software Accessibility</w:t>
      </w:r>
      <w:r w:rsidRPr="00ED7C34">
        <w:rPr>
          <w:rFonts w:ascii="Aptos" w:hAnsi="Aptos"/>
        </w:rPr>
        <w:t xml:space="preserve">. Company acknowledges and understands that its software is being licensed by Ohio to be provided to its students (or, if applicable, will be public facing). Company </w:t>
      </w:r>
      <w:r w:rsidRPr="00ED7C34">
        <w:rPr>
          <w:rFonts w:ascii="Aptos" w:hAnsi="Aptos"/>
        </w:rPr>
        <w:lastRenderedPageBreak/>
        <w:t>acknowledges and understands that as a public institution of higher education that receives federal funding, Ohio is required to comply with the Americans with Disabilities Act, 42 U.S.C. 12101 et seq. and Section 504 of the Rehabilitation Act 29 USC 701 et. Seq. Company agrees that its software will comply with the Americans with Disabilities Act, 42 U.S.C. 12101 et seq. and Section 504 of the Rehabilitation Act, 29 USC 701 et seq. as those laws apply to Ohio, will be accessible to individuals with disabilities, and will meet current Web Content Accessibility Guidelines. Company agrees that failure to provide an accessible pro</w:t>
      </w:r>
      <w:r w:rsidR="009B54BD" w:rsidRPr="009B54BD">
        <w:rPr>
          <w:rFonts w:ascii="Aptos" w:hAnsi="Aptos"/>
        </w:rPr>
        <w:t>duct is a breach of Agreement.</w:t>
      </w:r>
    </w:p>
    <w:p w14:paraId="630B7132" w14:textId="1E07DF66" w:rsidR="00ED7C34" w:rsidRPr="00ED7C34" w:rsidRDefault="00ED7C34" w:rsidP="0016610B">
      <w:pPr>
        <w:spacing w:after="0"/>
        <w:rPr>
          <w:rFonts w:ascii="Aptos" w:hAnsi="Aptos"/>
        </w:rPr>
      </w:pPr>
      <w:r>
        <w:rPr>
          <w:rFonts w:ascii="Aptos" w:hAnsi="Aptos"/>
        </w:rPr>
        <w:t>1</w:t>
      </w:r>
      <w:r w:rsidR="003B2B40">
        <w:rPr>
          <w:rFonts w:ascii="Aptos" w:hAnsi="Aptos"/>
        </w:rPr>
        <w:t>6</w:t>
      </w:r>
      <w:r>
        <w:rPr>
          <w:rFonts w:ascii="Aptos" w:hAnsi="Aptos"/>
        </w:rPr>
        <w:t xml:space="preserve">. </w:t>
      </w:r>
      <w:r>
        <w:rPr>
          <w:rFonts w:ascii="Aptos" w:hAnsi="Aptos"/>
        </w:rPr>
        <w:tab/>
      </w:r>
      <w:r w:rsidRPr="00ED7C34">
        <w:rPr>
          <w:rFonts w:ascii="Aptos" w:hAnsi="Aptos"/>
          <w:u w:val="single"/>
        </w:rPr>
        <w:t>Insurance</w:t>
      </w:r>
      <w:r w:rsidRPr="00ED7C34">
        <w:rPr>
          <w:rFonts w:ascii="Aptos" w:hAnsi="Aptos"/>
        </w:rPr>
        <w:t>. Throughout the duration of this Agreement and for two years thereafter, Supplier shall maintain:</w:t>
      </w:r>
    </w:p>
    <w:p w14:paraId="490272DD" w14:textId="57ED6DDE" w:rsidR="00ED7C34" w:rsidRPr="00ED7C34" w:rsidRDefault="00ED7C34" w:rsidP="0016610B">
      <w:pPr>
        <w:spacing w:after="0"/>
        <w:ind w:left="720"/>
        <w:rPr>
          <w:rFonts w:ascii="Aptos" w:hAnsi="Aptos"/>
        </w:rPr>
      </w:pPr>
      <w:r w:rsidRPr="00ED7C34">
        <w:rPr>
          <w:rFonts w:ascii="Aptos" w:hAnsi="Aptos"/>
        </w:rPr>
        <w:t>(</w:t>
      </w:r>
      <w:r w:rsidR="003B2B40">
        <w:rPr>
          <w:rFonts w:ascii="Aptos" w:hAnsi="Aptos"/>
        </w:rPr>
        <w:t>a</w:t>
      </w:r>
      <w:r w:rsidRPr="00ED7C34">
        <w:rPr>
          <w:rFonts w:ascii="Aptos" w:hAnsi="Aptos"/>
        </w:rPr>
        <w:t>)</w:t>
      </w:r>
      <w:r w:rsidRPr="00ED7C34">
        <w:rPr>
          <w:rFonts w:ascii="Aptos" w:hAnsi="Aptos"/>
        </w:rPr>
        <w:tab/>
        <w:t xml:space="preserve">comprehensive general liability insurance covering bodily injury and property damage that may arise from or in connection with the Services in amounts not less than $1,000,000 per occurrence and $2,000,000 in the annual aggregate; </w:t>
      </w:r>
    </w:p>
    <w:p w14:paraId="7DFD711B" w14:textId="36501ED6" w:rsidR="00ED7C34" w:rsidRPr="00ED7C34" w:rsidRDefault="00ED7C34" w:rsidP="0016610B">
      <w:pPr>
        <w:spacing w:after="0"/>
        <w:ind w:left="720"/>
        <w:rPr>
          <w:rFonts w:ascii="Aptos" w:hAnsi="Aptos"/>
        </w:rPr>
      </w:pPr>
      <w:r w:rsidRPr="00ED7C34">
        <w:rPr>
          <w:rFonts w:ascii="Aptos" w:hAnsi="Aptos"/>
        </w:rPr>
        <w:t>(</w:t>
      </w:r>
      <w:r w:rsidR="003B2B40">
        <w:rPr>
          <w:rFonts w:ascii="Aptos" w:hAnsi="Aptos"/>
        </w:rPr>
        <w:t>b</w:t>
      </w:r>
      <w:r w:rsidRPr="00ED7C34">
        <w:rPr>
          <w:rFonts w:ascii="Aptos" w:hAnsi="Aptos"/>
        </w:rPr>
        <w:t>)</w:t>
      </w:r>
      <w:r w:rsidRPr="00ED7C34">
        <w:rPr>
          <w:rFonts w:ascii="Aptos" w:hAnsi="Aptos"/>
        </w:rPr>
        <w:tab/>
        <w:t xml:space="preserve">professional liability (errors and omissions) insurance amounts not less than $1,000,000 per occurrence and $3,000,000 in the annual aggregate; </w:t>
      </w:r>
    </w:p>
    <w:p w14:paraId="7EE91D6E" w14:textId="6572EA83" w:rsidR="00ED7C34" w:rsidRPr="00ED7C34" w:rsidRDefault="00ED7C34" w:rsidP="0016610B">
      <w:pPr>
        <w:spacing w:after="0"/>
        <w:ind w:left="720"/>
        <w:rPr>
          <w:rFonts w:ascii="Aptos" w:hAnsi="Aptos"/>
        </w:rPr>
      </w:pPr>
      <w:r w:rsidRPr="00ED7C34">
        <w:rPr>
          <w:rFonts w:ascii="Aptos" w:hAnsi="Aptos"/>
        </w:rPr>
        <w:t>(</w:t>
      </w:r>
      <w:r w:rsidR="003B2B40">
        <w:rPr>
          <w:rFonts w:ascii="Aptos" w:hAnsi="Aptos"/>
        </w:rPr>
        <w:t>c</w:t>
      </w:r>
      <w:r w:rsidRPr="00ED7C34">
        <w:rPr>
          <w:rFonts w:ascii="Aptos" w:hAnsi="Aptos"/>
        </w:rPr>
        <w:t>)</w:t>
      </w:r>
      <w:r w:rsidRPr="00ED7C34">
        <w:rPr>
          <w:rFonts w:ascii="Aptos" w:hAnsi="Aptos"/>
        </w:rPr>
        <w:tab/>
        <w:t>cyber liability including breach response services in the minimum amount of $5,000,000;</w:t>
      </w:r>
    </w:p>
    <w:p w14:paraId="34CD8E99" w14:textId="60FBBF05" w:rsidR="00ED7C34" w:rsidRPr="00ED7C34" w:rsidRDefault="00ED7C34" w:rsidP="0016610B">
      <w:pPr>
        <w:spacing w:after="0"/>
        <w:ind w:left="720"/>
        <w:rPr>
          <w:rFonts w:ascii="Aptos" w:hAnsi="Aptos"/>
        </w:rPr>
      </w:pPr>
      <w:r w:rsidRPr="00ED7C34">
        <w:rPr>
          <w:rFonts w:ascii="Aptos" w:hAnsi="Aptos"/>
        </w:rPr>
        <w:t>(</w:t>
      </w:r>
      <w:r w:rsidR="003B2B40">
        <w:rPr>
          <w:rFonts w:ascii="Aptos" w:hAnsi="Aptos"/>
        </w:rPr>
        <w:t>d</w:t>
      </w:r>
      <w:r w:rsidRPr="00ED7C34">
        <w:rPr>
          <w:rFonts w:ascii="Aptos" w:hAnsi="Aptos"/>
        </w:rPr>
        <w:t>)</w:t>
      </w:r>
      <w:r w:rsidRPr="00ED7C34">
        <w:rPr>
          <w:rFonts w:ascii="Aptos" w:hAnsi="Aptos"/>
        </w:rPr>
        <w:tab/>
        <w:t>business automobile liability coverage for any owned, leased, hired and non-owned vehicles used in the performance of this Agreement with a combined single limit of not less than $1,000,000;</w:t>
      </w:r>
    </w:p>
    <w:p w14:paraId="4CE44046" w14:textId="49A6B82C" w:rsidR="00ED7C34" w:rsidRPr="00ED7C34" w:rsidRDefault="00ED7C34" w:rsidP="0016610B">
      <w:pPr>
        <w:spacing w:after="0"/>
        <w:ind w:left="720"/>
        <w:rPr>
          <w:rFonts w:ascii="Aptos" w:hAnsi="Aptos"/>
        </w:rPr>
      </w:pPr>
      <w:r w:rsidRPr="00ED7C34">
        <w:rPr>
          <w:rFonts w:ascii="Aptos" w:hAnsi="Aptos"/>
        </w:rPr>
        <w:t>(</w:t>
      </w:r>
      <w:r w:rsidR="003B2B40">
        <w:rPr>
          <w:rFonts w:ascii="Aptos" w:hAnsi="Aptos"/>
        </w:rPr>
        <w:t>e</w:t>
      </w:r>
      <w:r w:rsidRPr="00ED7C34">
        <w:rPr>
          <w:rFonts w:ascii="Aptos" w:hAnsi="Aptos"/>
        </w:rPr>
        <w:t>)</w:t>
      </w:r>
      <w:r w:rsidRPr="00ED7C34">
        <w:rPr>
          <w:rFonts w:ascii="Aptos" w:hAnsi="Aptos"/>
        </w:rPr>
        <w:tab/>
        <w:t xml:space="preserve">to the extent required by law, workers’ compensation insurance covering Supplier’s employees.  </w:t>
      </w:r>
    </w:p>
    <w:p w14:paraId="7368CEA9" w14:textId="6B829C36" w:rsidR="00393F28" w:rsidRPr="00ED7C34" w:rsidRDefault="00ED7C34" w:rsidP="0016610B">
      <w:pPr>
        <w:ind w:left="720"/>
        <w:rPr>
          <w:rFonts w:ascii="Aptos" w:hAnsi="Aptos"/>
        </w:rPr>
      </w:pPr>
      <w:r w:rsidRPr="00ED7C34">
        <w:rPr>
          <w:rFonts w:ascii="Aptos" w:hAnsi="Aptos"/>
        </w:rPr>
        <w:t>Insurance is to be placed with duly licensed or approved non-admitted insurers in the State of Ohio with an “A.M. Best” rating of not less than A- VII. Supplier shall provide University with a certificate of insurance (ACORD form or equivalent) evidencing such coverages. Except for Workers’ Compensation and Employers’ Liability insurance, all policies shall be endorsed to include Ohio University and its Board of Trustees, officers, agents and employees as additional insureds with respect to liability arising out of the activities performed by or on behalf of the Supplier.  The requirements of this section shall survive termination and/or expiration of this Agreement.</w:t>
      </w:r>
      <w:r w:rsidR="00393F28" w:rsidRPr="00ED7C34">
        <w:rPr>
          <w:rFonts w:ascii="Aptos" w:hAnsi="Aptos"/>
        </w:rPr>
        <w:tab/>
      </w:r>
    </w:p>
    <w:p w14:paraId="0DADF833" w14:textId="627A2273" w:rsidR="00E73D3E" w:rsidRDefault="00393F28" w:rsidP="0016610B">
      <w:pPr>
        <w:rPr>
          <w:rFonts w:ascii="Aptos" w:hAnsi="Aptos"/>
        </w:rPr>
      </w:pPr>
      <w:r w:rsidRPr="00ED7C34">
        <w:rPr>
          <w:rFonts w:ascii="Aptos" w:hAnsi="Aptos"/>
        </w:rPr>
        <w:t>1</w:t>
      </w:r>
      <w:r w:rsidR="003B2B40">
        <w:rPr>
          <w:rFonts w:ascii="Aptos" w:hAnsi="Aptos"/>
        </w:rPr>
        <w:t>7</w:t>
      </w:r>
      <w:r w:rsidRPr="00ED7C34">
        <w:rPr>
          <w:rFonts w:ascii="Aptos" w:hAnsi="Aptos"/>
        </w:rPr>
        <w:t xml:space="preserve">.             </w:t>
      </w:r>
      <w:r w:rsidRPr="00ED7C34">
        <w:rPr>
          <w:rFonts w:ascii="Aptos" w:hAnsi="Aptos"/>
          <w:u w:val="single"/>
        </w:rPr>
        <w:t>Severability</w:t>
      </w:r>
      <w:r w:rsidRPr="00ED7C34">
        <w:rPr>
          <w:rFonts w:ascii="Aptos" w:hAnsi="Aptos"/>
        </w:rPr>
        <w:t xml:space="preserve">. If any term or provision of this Side Letter is invalid, illegal, or unenforceable in any jurisdiction, such invalidity, illegality, or unenforceability shall not affect any other term or provision of this Side Letter or invalidate or render unenforceable such term or provision in any other jurisdiction. Upon such determination that any term or other provision is invalid, illegal or unenforceable, the parties hereto shall negotiate in good faith to modify this Side Letter so as to effect the original intent of the parties as closely as possible in a mutually acceptable manner in order that the transactions contemplated hereby be consummated as originally contemplated to the greatest extent possible. </w:t>
      </w:r>
    </w:p>
    <w:p w14:paraId="50693278" w14:textId="5DC9AF98" w:rsidR="00094B65" w:rsidRDefault="00094B65" w:rsidP="0016610B">
      <w:pPr>
        <w:rPr>
          <w:rFonts w:ascii="Aptos" w:hAnsi="Aptos"/>
        </w:rPr>
      </w:pPr>
      <w:r>
        <w:rPr>
          <w:rFonts w:ascii="Aptos" w:hAnsi="Aptos"/>
        </w:rPr>
        <w:t>18</w:t>
      </w:r>
      <w:r w:rsidR="00855C54">
        <w:rPr>
          <w:rFonts w:ascii="Aptos" w:hAnsi="Aptos"/>
        </w:rPr>
        <w:t>.</w:t>
      </w:r>
      <w:r w:rsidR="00855C54">
        <w:rPr>
          <w:rFonts w:ascii="Aptos" w:hAnsi="Aptos"/>
        </w:rPr>
        <w:tab/>
      </w:r>
      <w:r w:rsidRPr="00855C54">
        <w:rPr>
          <w:rFonts w:ascii="Aptos" w:hAnsi="Aptos"/>
          <w:u w:val="single"/>
        </w:rPr>
        <w:t>Termination for Convenience</w:t>
      </w:r>
      <w:r w:rsidRPr="00094B65">
        <w:rPr>
          <w:rFonts w:ascii="Aptos" w:hAnsi="Aptos"/>
        </w:rPr>
        <w:t xml:space="preserve">.  University may terminate this Agreement for its convenience and without cause at any time upon thirty days prior written notice to Supplier.  Upon receipt of such notice of termination for convenience, Supplier will immediately cease work and follow other reasonable instructions from University.  University will pay Supplier for Services furnished before the date of termination.  Termination under this section will not affect the rights or remedies of either party then-existing or that may thereafter accrue. </w:t>
      </w:r>
    </w:p>
    <w:p w14:paraId="1B411CFC" w14:textId="64974647" w:rsidR="00393F28" w:rsidRPr="009E7748" w:rsidRDefault="00D349E4" w:rsidP="0016610B">
      <w:pPr>
        <w:rPr>
          <w:rFonts w:ascii="Aptos" w:hAnsi="Aptos"/>
        </w:rPr>
      </w:pPr>
      <w:r w:rsidRPr="009E7748">
        <w:rPr>
          <w:rFonts w:ascii="Aptos" w:hAnsi="Aptos"/>
        </w:rPr>
        <w:t>19</w:t>
      </w:r>
      <w:r w:rsidR="00393F28" w:rsidRPr="009E7748">
        <w:rPr>
          <w:rFonts w:ascii="Aptos" w:hAnsi="Aptos"/>
        </w:rPr>
        <w:t xml:space="preserve">.            It is specifically understood and agreed that notwithstanding any provision in the Agreement to the contrary, in no event will Ohio University ever agree to: indemnify, defend, hold harmless or pay others’ attorney fees; binding arbitration or mediation; choice of law in any state other than Ohio; the confidentiality of anything that is subject to the Ohio Public </w:t>
      </w:r>
      <w:proofErr w:type="spellStart"/>
      <w:r w:rsidR="00393F28" w:rsidRPr="009E7748">
        <w:rPr>
          <w:rFonts w:ascii="Aptos" w:hAnsi="Aptos"/>
        </w:rPr>
        <w:t>Record’s</w:t>
      </w:r>
      <w:proofErr w:type="spellEnd"/>
      <w:r w:rsidR="00393F28" w:rsidRPr="009E7748">
        <w:rPr>
          <w:rFonts w:ascii="Aptos" w:hAnsi="Aptos"/>
        </w:rPr>
        <w:t xml:space="preserve"> Act or is a trade secret under Ohio law; give up control of defense or settlement of a claim against Ohio University; the relinquishment of any intellectual property created/discovered by Ohio; or any other language contrary to Ohio law.</w:t>
      </w:r>
    </w:p>
    <w:p w14:paraId="661775EC" w14:textId="55F9B1A1" w:rsidR="00E73D3E" w:rsidRPr="00ED7C34" w:rsidRDefault="00393F28" w:rsidP="0016610B">
      <w:pPr>
        <w:rPr>
          <w:rFonts w:ascii="Aptos" w:hAnsi="Aptos"/>
        </w:rPr>
      </w:pPr>
      <w:r w:rsidRPr="009E7748">
        <w:rPr>
          <w:rFonts w:ascii="Aptos" w:hAnsi="Aptos"/>
        </w:rPr>
        <w:t>2</w:t>
      </w:r>
      <w:r w:rsidR="00D349E4" w:rsidRPr="009E7748">
        <w:rPr>
          <w:rFonts w:ascii="Aptos" w:hAnsi="Aptos"/>
        </w:rPr>
        <w:t>0</w:t>
      </w:r>
      <w:r w:rsidRPr="009E7748">
        <w:rPr>
          <w:rFonts w:ascii="Aptos" w:hAnsi="Aptos"/>
        </w:rPr>
        <w:t xml:space="preserve">. </w:t>
      </w:r>
      <w:r w:rsidR="00280C98" w:rsidRPr="009E7748">
        <w:rPr>
          <w:rFonts w:ascii="Aptos" w:hAnsi="Aptos"/>
        </w:rPr>
        <w:tab/>
      </w:r>
      <w:r w:rsidRPr="009E7748">
        <w:rPr>
          <w:rFonts w:ascii="Aptos" w:hAnsi="Aptos"/>
          <w:u w:val="single"/>
        </w:rPr>
        <w:t>Effect of Side Letter</w:t>
      </w:r>
      <w:r w:rsidRPr="009E7748">
        <w:rPr>
          <w:rFonts w:ascii="Aptos" w:hAnsi="Aptos"/>
        </w:rPr>
        <w:t>. Except as otherwise set forth in this Side Letter, the Agreement is unaffected and shall continue in full force and effect in accordance with its terms.</w:t>
      </w:r>
      <w:r w:rsidRPr="00ED7C34">
        <w:rPr>
          <w:rFonts w:ascii="Aptos" w:hAnsi="Aptos"/>
        </w:rPr>
        <w:t xml:space="preserve"> </w:t>
      </w:r>
    </w:p>
    <w:p w14:paraId="0EA00DEC" w14:textId="77777777" w:rsidR="00FF78DC" w:rsidRPr="00ED7C34" w:rsidRDefault="00FF78DC" w:rsidP="0016610B">
      <w:pPr>
        <w:rPr>
          <w:rFonts w:ascii="Aptos" w:hAnsi="Aptos"/>
        </w:rPr>
      </w:pPr>
      <w:r w:rsidRPr="00ED7C34">
        <w:rPr>
          <w:rFonts w:ascii="Aptos" w:hAnsi="Aptos"/>
        </w:rPr>
        <w:t xml:space="preserve">IN WITNESS WHEREOF, the parties have duly executed this Side Letter on the dates set forth below to be effective for all purposes as of the SL Effective Date. </w:t>
      </w:r>
    </w:p>
    <w:p w14:paraId="12FE5596" w14:textId="77777777" w:rsidR="009B54BD" w:rsidRDefault="009B54BD" w:rsidP="0016610B">
      <w:pPr>
        <w:spacing w:after="0"/>
        <w:contextualSpacing/>
        <w:jc w:val="both"/>
        <w:rPr>
          <w:rFonts w:ascii="Aptos" w:hAnsi="Aptos" w:cs="Times New Roman"/>
          <w:b/>
          <w:bCs/>
        </w:rPr>
      </w:pPr>
    </w:p>
    <w:p w14:paraId="33588401" w14:textId="77777777" w:rsidR="009B54BD" w:rsidRDefault="009B54BD" w:rsidP="0016610B">
      <w:pPr>
        <w:spacing w:after="0"/>
        <w:contextualSpacing/>
        <w:jc w:val="both"/>
        <w:rPr>
          <w:rFonts w:ascii="Aptos" w:hAnsi="Aptos" w:cs="Times New Roman"/>
          <w:b/>
          <w:bCs/>
        </w:rPr>
        <w:sectPr w:rsidR="009B54BD" w:rsidSect="00165E88">
          <w:headerReference w:type="default" r:id="rId8"/>
          <w:footerReference w:type="default" r:id="rId9"/>
          <w:pgSz w:w="12240" w:h="15840"/>
          <w:pgMar w:top="2010" w:right="1260" w:bottom="1080" w:left="1350" w:header="538" w:footer="328" w:gutter="0"/>
          <w:cols w:space="720"/>
          <w:docGrid w:linePitch="360"/>
        </w:sectPr>
      </w:pPr>
    </w:p>
    <w:p w14:paraId="061AF90C" w14:textId="4825AC95" w:rsidR="00FF78DC" w:rsidRPr="00ED7C34" w:rsidRDefault="00FF78DC" w:rsidP="0016610B">
      <w:pPr>
        <w:spacing w:after="0"/>
        <w:contextualSpacing/>
        <w:jc w:val="both"/>
        <w:rPr>
          <w:rFonts w:ascii="Aptos" w:hAnsi="Aptos" w:cs="Times New Roman"/>
        </w:rPr>
      </w:pPr>
      <w:r w:rsidRPr="00ED7C34">
        <w:rPr>
          <w:rFonts w:ascii="Aptos" w:hAnsi="Aptos" w:cs="Times New Roman"/>
          <w:b/>
          <w:bCs/>
        </w:rPr>
        <w:t>OHIO UNIVERSITY</w:t>
      </w:r>
      <w:r w:rsidRPr="00ED7C34">
        <w:rPr>
          <w:rFonts w:ascii="Aptos" w:hAnsi="Aptos" w:cs="Times New Roman"/>
        </w:rPr>
        <w:t xml:space="preserve">, </w:t>
      </w:r>
    </w:p>
    <w:p w14:paraId="53D0EEEA" w14:textId="77777777" w:rsidR="00FF78DC" w:rsidRPr="00ED7C34" w:rsidRDefault="00FF78DC" w:rsidP="0016610B">
      <w:pPr>
        <w:spacing w:after="0"/>
        <w:contextualSpacing/>
        <w:jc w:val="both"/>
        <w:rPr>
          <w:rFonts w:ascii="Aptos" w:hAnsi="Aptos" w:cs="Times New Roman"/>
        </w:rPr>
      </w:pPr>
      <w:r w:rsidRPr="00ED7C34">
        <w:rPr>
          <w:rFonts w:ascii="Aptos" w:hAnsi="Aptos" w:cs="Times New Roman"/>
        </w:rPr>
        <w:t>a body politic and corporate established and</w:t>
      </w:r>
    </w:p>
    <w:p w14:paraId="116A71A2" w14:textId="77777777" w:rsidR="00FF78DC" w:rsidRPr="00ED7C34" w:rsidRDefault="00FF78DC" w:rsidP="0016610B">
      <w:pPr>
        <w:spacing w:after="0"/>
        <w:contextualSpacing/>
        <w:jc w:val="both"/>
        <w:rPr>
          <w:rFonts w:ascii="Aptos" w:hAnsi="Aptos" w:cs="Times New Roman"/>
        </w:rPr>
      </w:pPr>
      <w:r w:rsidRPr="00ED7C34">
        <w:rPr>
          <w:rFonts w:ascii="Aptos" w:hAnsi="Aptos" w:cs="Times New Roman"/>
        </w:rPr>
        <w:t>existing under the laws of the State of Ohio</w:t>
      </w:r>
    </w:p>
    <w:p w14:paraId="3B961989" w14:textId="77777777" w:rsidR="00FF78DC" w:rsidRPr="00ED7C34" w:rsidRDefault="00FF78DC" w:rsidP="0016610B">
      <w:pPr>
        <w:spacing w:after="0"/>
        <w:contextualSpacing/>
        <w:jc w:val="both"/>
        <w:rPr>
          <w:rFonts w:ascii="Aptos" w:hAnsi="Aptos" w:cs="Times New Roman"/>
        </w:rPr>
      </w:pPr>
    </w:p>
    <w:p w14:paraId="085E73C4" w14:textId="77777777" w:rsidR="00FF78DC" w:rsidRPr="00ED7C34" w:rsidRDefault="00FF78DC" w:rsidP="0016610B">
      <w:pPr>
        <w:spacing w:after="0"/>
        <w:contextualSpacing/>
        <w:jc w:val="both"/>
        <w:rPr>
          <w:rFonts w:ascii="Aptos" w:hAnsi="Aptos" w:cs="Times New Roman"/>
        </w:rPr>
      </w:pPr>
    </w:p>
    <w:p w14:paraId="2A8BD542" w14:textId="77777777" w:rsidR="00FF78DC" w:rsidRPr="00ED7C34" w:rsidRDefault="00FF78DC" w:rsidP="0016610B">
      <w:pPr>
        <w:spacing w:after="0"/>
        <w:contextualSpacing/>
        <w:jc w:val="both"/>
        <w:rPr>
          <w:rFonts w:ascii="Aptos" w:hAnsi="Aptos" w:cs="Times New Roman"/>
        </w:rPr>
      </w:pPr>
      <w:r w:rsidRPr="00ED7C34">
        <w:rPr>
          <w:rFonts w:ascii="Aptos" w:hAnsi="Aptos" w:cs="Times New Roman"/>
        </w:rPr>
        <w:t>By:</w:t>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p>
    <w:p w14:paraId="51812183" w14:textId="77777777" w:rsidR="00FF78DC" w:rsidRPr="00ED7C34" w:rsidRDefault="00FF78DC" w:rsidP="0016610B">
      <w:pPr>
        <w:spacing w:after="0"/>
        <w:contextualSpacing/>
        <w:jc w:val="both"/>
        <w:rPr>
          <w:rFonts w:ascii="Aptos" w:hAnsi="Aptos" w:cs="Times New Roman"/>
        </w:rPr>
      </w:pPr>
    </w:p>
    <w:p w14:paraId="61EF84F1" w14:textId="77777777" w:rsidR="00FF78DC" w:rsidRPr="00ED7C34" w:rsidRDefault="00FF78DC" w:rsidP="0016610B">
      <w:pPr>
        <w:spacing w:after="0"/>
        <w:contextualSpacing/>
        <w:jc w:val="both"/>
        <w:rPr>
          <w:rFonts w:ascii="Aptos" w:hAnsi="Aptos" w:cs="Times New Roman"/>
        </w:rPr>
      </w:pPr>
      <w:r w:rsidRPr="00ED7C34">
        <w:rPr>
          <w:rFonts w:ascii="Aptos" w:hAnsi="Aptos" w:cs="Times New Roman"/>
        </w:rPr>
        <w:t>Name:</w:t>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p>
    <w:p w14:paraId="3CCBF009" w14:textId="77777777" w:rsidR="00FF78DC" w:rsidRPr="00ED7C34" w:rsidRDefault="00FF78DC" w:rsidP="0016610B">
      <w:pPr>
        <w:spacing w:after="0"/>
        <w:contextualSpacing/>
        <w:jc w:val="both"/>
        <w:rPr>
          <w:rFonts w:ascii="Aptos" w:hAnsi="Aptos" w:cs="Times New Roman"/>
        </w:rPr>
      </w:pPr>
    </w:p>
    <w:p w14:paraId="76C464FB" w14:textId="77777777" w:rsidR="00FF78DC" w:rsidRPr="00ED7C34" w:rsidRDefault="00FF78DC" w:rsidP="0016610B">
      <w:pPr>
        <w:spacing w:after="0"/>
        <w:contextualSpacing/>
        <w:jc w:val="both"/>
        <w:rPr>
          <w:rFonts w:ascii="Aptos" w:hAnsi="Aptos" w:cs="Times New Roman"/>
        </w:rPr>
      </w:pPr>
      <w:r w:rsidRPr="00ED7C34">
        <w:rPr>
          <w:rFonts w:ascii="Aptos" w:hAnsi="Aptos" w:cs="Times New Roman"/>
        </w:rPr>
        <w:t>Title:</w:t>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p>
    <w:p w14:paraId="6762D79C" w14:textId="77777777" w:rsidR="00FF78DC" w:rsidRPr="00ED7C34" w:rsidRDefault="00FF78DC" w:rsidP="0016610B">
      <w:pPr>
        <w:spacing w:after="0"/>
        <w:contextualSpacing/>
        <w:jc w:val="both"/>
        <w:rPr>
          <w:rFonts w:ascii="Aptos" w:hAnsi="Aptos" w:cs="Times New Roman"/>
        </w:rPr>
      </w:pPr>
    </w:p>
    <w:p w14:paraId="55F66133" w14:textId="77777777" w:rsidR="00FF78DC" w:rsidRPr="00ED7C34" w:rsidRDefault="00FF78DC" w:rsidP="0016610B">
      <w:pPr>
        <w:spacing w:after="0"/>
        <w:contextualSpacing/>
        <w:jc w:val="both"/>
        <w:rPr>
          <w:rFonts w:ascii="Aptos" w:hAnsi="Aptos" w:cs="Times New Roman"/>
        </w:rPr>
      </w:pPr>
      <w:r w:rsidRPr="00ED7C34">
        <w:rPr>
          <w:rFonts w:ascii="Aptos" w:hAnsi="Aptos" w:cs="Times New Roman"/>
        </w:rPr>
        <w:t>Date:</w:t>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rPr>
        <w:tab/>
      </w:r>
      <w:r w:rsidRPr="00ED7C34">
        <w:rPr>
          <w:rFonts w:ascii="Aptos" w:hAnsi="Aptos" w:cs="Times New Roman"/>
        </w:rPr>
        <w:tab/>
      </w:r>
      <w:r w:rsidRPr="00ED7C34">
        <w:rPr>
          <w:rFonts w:ascii="Aptos" w:hAnsi="Aptos" w:cs="Times New Roman"/>
        </w:rPr>
        <w:tab/>
      </w:r>
      <w:r w:rsidRPr="00ED7C34">
        <w:rPr>
          <w:rFonts w:ascii="Aptos" w:hAnsi="Aptos" w:cs="Times New Roman"/>
        </w:rPr>
        <w:tab/>
      </w:r>
      <w:r w:rsidRPr="00ED7C34">
        <w:rPr>
          <w:rFonts w:ascii="Aptos" w:hAnsi="Aptos" w:cs="Times New Roman"/>
        </w:rPr>
        <w:tab/>
      </w:r>
      <w:r w:rsidRPr="00ED7C34">
        <w:rPr>
          <w:rFonts w:ascii="Aptos" w:hAnsi="Aptos" w:cs="Times New Roman"/>
        </w:rPr>
        <w:tab/>
      </w:r>
    </w:p>
    <w:p w14:paraId="67FBC016" w14:textId="77777777" w:rsidR="00FF78DC" w:rsidRDefault="00FF78DC" w:rsidP="0016610B">
      <w:pPr>
        <w:spacing w:after="0"/>
        <w:contextualSpacing/>
        <w:jc w:val="both"/>
        <w:rPr>
          <w:rFonts w:ascii="Aptos" w:hAnsi="Aptos" w:cs="Times New Roman"/>
        </w:rPr>
      </w:pPr>
    </w:p>
    <w:p w14:paraId="49F2CFEB" w14:textId="77777777" w:rsidR="00283938" w:rsidRDefault="00283938" w:rsidP="0016610B">
      <w:pPr>
        <w:spacing w:after="0"/>
        <w:contextualSpacing/>
        <w:jc w:val="both"/>
        <w:rPr>
          <w:rFonts w:ascii="Aptos" w:hAnsi="Aptos" w:cs="Times New Roman"/>
        </w:rPr>
      </w:pPr>
    </w:p>
    <w:p w14:paraId="63A2251A" w14:textId="77777777" w:rsidR="00283938" w:rsidRDefault="00283938" w:rsidP="0016610B">
      <w:pPr>
        <w:spacing w:after="0"/>
        <w:contextualSpacing/>
        <w:jc w:val="both"/>
        <w:rPr>
          <w:rFonts w:ascii="Aptos" w:hAnsi="Aptos" w:cs="Times New Roman"/>
        </w:rPr>
      </w:pPr>
    </w:p>
    <w:p w14:paraId="3475D87B" w14:textId="77777777" w:rsidR="00165E88" w:rsidRDefault="00165E88" w:rsidP="0016610B">
      <w:pPr>
        <w:spacing w:after="0"/>
        <w:contextualSpacing/>
        <w:jc w:val="both"/>
        <w:rPr>
          <w:rFonts w:ascii="Aptos" w:hAnsi="Aptos" w:cs="Times New Roman"/>
        </w:rPr>
      </w:pPr>
    </w:p>
    <w:p w14:paraId="6EC8B8EA" w14:textId="77777777" w:rsidR="00165E88" w:rsidRDefault="00165E88" w:rsidP="0016610B">
      <w:pPr>
        <w:spacing w:after="0"/>
        <w:contextualSpacing/>
        <w:jc w:val="both"/>
        <w:rPr>
          <w:rFonts w:ascii="Aptos" w:hAnsi="Aptos" w:cs="Times New Roman"/>
        </w:rPr>
      </w:pPr>
    </w:p>
    <w:p w14:paraId="56453270" w14:textId="77777777" w:rsidR="00341F42" w:rsidRDefault="00341F42" w:rsidP="0016610B">
      <w:pPr>
        <w:spacing w:after="0"/>
        <w:contextualSpacing/>
        <w:jc w:val="both"/>
        <w:rPr>
          <w:rFonts w:ascii="Aptos" w:hAnsi="Aptos" w:cs="Times New Roman"/>
        </w:rPr>
      </w:pPr>
    </w:p>
    <w:p w14:paraId="7DCA0AB5" w14:textId="77777777" w:rsidR="00341F42" w:rsidRDefault="00341F42" w:rsidP="0016610B">
      <w:pPr>
        <w:spacing w:after="0"/>
        <w:contextualSpacing/>
        <w:jc w:val="both"/>
        <w:rPr>
          <w:rFonts w:ascii="Aptos" w:hAnsi="Aptos" w:cs="Times New Roman"/>
        </w:rPr>
      </w:pPr>
    </w:p>
    <w:p w14:paraId="7C546D92" w14:textId="77777777" w:rsidR="00283938" w:rsidRDefault="00283938" w:rsidP="0016610B">
      <w:pPr>
        <w:spacing w:after="0"/>
        <w:contextualSpacing/>
        <w:jc w:val="both"/>
        <w:rPr>
          <w:rFonts w:ascii="Aptos" w:hAnsi="Aptos" w:cs="Times New Roman"/>
        </w:rPr>
      </w:pPr>
    </w:p>
    <w:p w14:paraId="6B3D9F02" w14:textId="77777777" w:rsidR="00283938" w:rsidRDefault="00283938" w:rsidP="0016610B">
      <w:pPr>
        <w:spacing w:after="0"/>
        <w:contextualSpacing/>
        <w:jc w:val="both"/>
        <w:rPr>
          <w:rFonts w:ascii="Aptos" w:hAnsi="Aptos" w:cs="Times New Roman"/>
        </w:rPr>
      </w:pPr>
    </w:p>
    <w:p w14:paraId="4004EEAC" w14:textId="410DE388" w:rsidR="00FF78DC" w:rsidRPr="00ED7C34" w:rsidRDefault="00283938" w:rsidP="0016610B">
      <w:pPr>
        <w:spacing w:after="0"/>
        <w:contextualSpacing/>
        <w:jc w:val="both"/>
        <w:rPr>
          <w:rFonts w:ascii="Aptos" w:hAnsi="Aptos" w:cs="Times New Roman"/>
          <w:b/>
        </w:rPr>
      </w:pPr>
      <w:r>
        <w:rPr>
          <w:rFonts w:ascii="Aptos" w:hAnsi="Aptos" w:cs="Times New Roman"/>
          <w:b/>
        </w:rPr>
        <w:t>X</w:t>
      </w:r>
      <w:r w:rsidR="009B54BD">
        <w:rPr>
          <w:rFonts w:ascii="Aptos" w:hAnsi="Aptos" w:cs="Times New Roman"/>
          <w:b/>
        </w:rPr>
        <w:t>XX</w:t>
      </w:r>
    </w:p>
    <w:p w14:paraId="4993AAD7" w14:textId="77777777" w:rsidR="00283938" w:rsidRDefault="00283938" w:rsidP="0016610B">
      <w:pPr>
        <w:spacing w:after="0"/>
        <w:contextualSpacing/>
        <w:jc w:val="both"/>
        <w:rPr>
          <w:rFonts w:ascii="Aptos" w:hAnsi="Aptos" w:cs="Times New Roman"/>
        </w:rPr>
      </w:pPr>
    </w:p>
    <w:p w14:paraId="50C4615A" w14:textId="77777777" w:rsidR="00341F42" w:rsidRDefault="00341F42" w:rsidP="0016610B">
      <w:pPr>
        <w:spacing w:after="0"/>
        <w:contextualSpacing/>
        <w:jc w:val="both"/>
        <w:rPr>
          <w:rFonts w:ascii="Aptos" w:hAnsi="Aptos" w:cs="Times New Roman"/>
        </w:rPr>
      </w:pPr>
    </w:p>
    <w:p w14:paraId="599018AF" w14:textId="2CFDDACE" w:rsidR="00FF78DC" w:rsidRPr="00ED7C34" w:rsidRDefault="00FF78DC" w:rsidP="0016610B">
      <w:pPr>
        <w:spacing w:after="0"/>
        <w:contextualSpacing/>
        <w:jc w:val="both"/>
        <w:rPr>
          <w:rFonts w:ascii="Aptos" w:hAnsi="Aptos" w:cs="Times New Roman"/>
        </w:rPr>
      </w:pPr>
      <w:r w:rsidRPr="00ED7C34">
        <w:rPr>
          <w:rFonts w:ascii="Aptos" w:hAnsi="Aptos" w:cs="Times New Roman"/>
        </w:rPr>
        <w:t xml:space="preserve"> </w:t>
      </w:r>
    </w:p>
    <w:p w14:paraId="080FEA23" w14:textId="77777777" w:rsidR="00FF78DC" w:rsidRPr="00ED7C34" w:rsidRDefault="00FF78DC" w:rsidP="0016610B">
      <w:pPr>
        <w:spacing w:after="0"/>
        <w:contextualSpacing/>
        <w:jc w:val="both"/>
        <w:rPr>
          <w:rFonts w:ascii="Aptos" w:hAnsi="Aptos" w:cs="Times New Roman"/>
        </w:rPr>
      </w:pPr>
    </w:p>
    <w:p w14:paraId="6595FE27" w14:textId="77777777" w:rsidR="00FF78DC" w:rsidRPr="00ED7C34" w:rsidRDefault="00FF78DC" w:rsidP="0016610B">
      <w:pPr>
        <w:spacing w:after="0"/>
        <w:contextualSpacing/>
        <w:jc w:val="both"/>
        <w:rPr>
          <w:rFonts w:ascii="Aptos" w:hAnsi="Aptos" w:cs="Times New Roman"/>
        </w:rPr>
      </w:pPr>
      <w:r w:rsidRPr="00ED7C34">
        <w:rPr>
          <w:rFonts w:ascii="Aptos" w:hAnsi="Aptos" w:cs="Times New Roman"/>
        </w:rPr>
        <w:t>By:</w:t>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p>
    <w:p w14:paraId="46441C46" w14:textId="77777777" w:rsidR="00FF78DC" w:rsidRPr="00ED7C34" w:rsidRDefault="00FF78DC" w:rsidP="0016610B">
      <w:pPr>
        <w:spacing w:after="0"/>
        <w:contextualSpacing/>
        <w:jc w:val="both"/>
        <w:rPr>
          <w:rFonts w:ascii="Aptos" w:hAnsi="Aptos" w:cs="Times New Roman"/>
        </w:rPr>
      </w:pPr>
    </w:p>
    <w:p w14:paraId="3DFD77CE" w14:textId="77777777" w:rsidR="00FF78DC" w:rsidRPr="00ED7C34" w:rsidRDefault="00FF78DC" w:rsidP="0016610B">
      <w:pPr>
        <w:spacing w:after="0"/>
        <w:contextualSpacing/>
        <w:jc w:val="both"/>
        <w:rPr>
          <w:rFonts w:ascii="Aptos" w:hAnsi="Aptos" w:cs="Times New Roman"/>
        </w:rPr>
      </w:pPr>
      <w:r w:rsidRPr="00ED7C34">
        <w:rPr>
          <w:rFonts w:ascii="Aptos" w:hAnsi="Aptos" w:cs="Times New Roman"/>
        </w:rPr>
        <w:t>Name:</w:t>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p>
    <w:p w14:paraId="3FE9F387" w14:textId="77777777" w:rsidR="00FF78DC" w:rsidRPr="00ED7C34" w:rsidRDefault="00FF78DC" w:rsidP="0016610B">
      <w:pPr>
        <w:spacing w:after="0"/>
        <w:contextualSpacing/>
        <w:jc w:val="both"/>
        <w:rPr>
          <w:rFonts w:ascii="Aptos" w:hAnsi="Aptos" w:cs="Times New Roman"/>
        </w:rPr>
      </w:pPr>
    </w:p>
    <w:p w14:paraId="0D3045C8" w14:textId="77777777" w:rsidR="00FF78DC" w:rsidRPr="00ED7C34" w:rsidRDefault="00FF78DC" w:rsidP="0016610B">
      <w:pPr>
        <w:spacing w:after="0"/>
        <w:contextualSpacing/>
        <w:jc w:val="both"/>
        <w:rPr>
          <w:rFonts w:ascii="Aptos" w:hAnsi="Aptos" w:cs="Times New Roman"/>
        </w:rPr>
      </w:pPr>
      <w:r w:rsidRPr="00ED7C34">
        <w:rPr>
          <w:rFonts w:ascii="Aptos" w:hAnsi="Aptos" w:cs="Times New Roman"/>
        </w:rPr>
        <w:t>Title:</w:t>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p>
    <w:p w14:paraId="0FF1C4EE" w14:textId="77777777" w:rsidR="00FF78DC" w:rsidRPr="00ED7C34" w:rsidRDefault="00FF78DC" w:rsidP="0016610B">
      <w:pPr>
        <w:spacing w:after="0"/>
        <w:contextualSpacing/>
        <w:jc w:val="both"/>
        <w:rPr>
          <w:rFonts w:ascii="Aptos" w:hAnsi="Aptos" w:cs="Times New Roman"/>
        </w:rPr>
      </w:pPr>
    </w:p>
    <w:p w14:paraId="7E5FE3D4" w14:textId="0E014842" w:rsidR="00FF78DC" w:rsidRPr="00ED7C34" w:rsidRDefault="00FF78DC" w:rsidP="0016610B">
      <w:pPr>
        <w:spacing w:after="0"/>
        <w:contextualSpacing/>
        <w:jc w:val="both"/>
        <w:rPr>
          <w:rFonts w:ascii="Aptos" w:hAnsi="Aptos" w:cs="Times New Roman"/>
          <w:u w:val="single"/>
        </w:rPr>
      </w:pPr>
      <w:r w:rsidRPr="00ED7C34">
        <w:rPr>
          <w:rFonts w:ascii="Aptos" w:hAnsi="Aptos" w:cs="Times New Roman"/>
        </w:rPr>
        <w:t>Date:</w:t>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r w:rsidRPr="00ED7C34">
        <w:rPr>
          <w:rFonts w:ascii="Aptos" w:hAnsi="Aptos" w:cs="Times New Roman"/>
          <w:u w:val="single"/>
        </w:rPr>
        <w:tab/>
      </w:r>
    </w:p>
    <w:sectPr w:rsidR="00FF78DC" w:rsidRPr="00ED7C34" w:rsidSect="00195BBC">
      <w:type w:val="continuous"/>
      <w:pgSz w:w="12240" w:h="15840"/>
      <w:pgMar w:top="1440" w:right="1260" w:bottom="1440" w:left="1350" w:header="720" w:footer="495"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4B55A" w14:textId="77777777" w:rsidR="00CA6B33" w:rsidRDefault="00CA6B33" w:rsidP="00280C98">
      <w:pPr>
        <w:spacing w:after="0" w:line="240" w:lineRule="auto"/>
      </w:pPr>
      <w:r>
        <w:separator/>
      </w:r>
    </w:p>
  </w:endnote>
  <w:endnote w:type="continuationSeparator" w:id="0">
    <w:p w14:paraId="0429EA5C" w14:textId="77777777" w:rsidR="00CA6B33" w:rsidRDefault="00CA6B33" w:rsidP="00280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018A" w14:textId="77777777" w:rsidR="00FF78DC" w:rsidRPr="00165E88" w:rsidRDefault="00FF78DC" w:rsidP="00AD4B79">
    <w:pPr>
      <w:pStyle w:val="Footer"/>
      <w:jc w:val="center"/>
      <w:rPr>
        <w:rFonts w:ascii="Aptos" w:hAnsi="Aptos"/>
        <w:sz w:val="18"/>
        <w:szCs w:val="18"/>
      </w:rPr>
    </w:pPr>
    <w:r w:rsidRPr="00165E88">
      <w:rPr>
        <w:rFonts w:ascii="Aptos" w:hAnsi="Aptos"/>
        <w:sz w:val="18"/>
        <w:szCs w:val="18"/>
      </w:rPr>
      <w:t xml:space="preserve">Page </w:t>
    </w:r>
    <w:r w:rsidRPr="00165E88">
      <w:rPr>
        <w:rFonts w:ascii="Aptos" w:hAnsi="Aptos"/>
        <w:sz w:val="18"/>
        <w:szCs w:val="18"/>
      </w:rPr>
      <w:fldChar w:fldCharType="begin"/>
    </w:r>
    <w:r w:rsidRPr="00165E88">
      <w:rPr>
        <w:rFonts w:ascii="Aptos" w:hAnsi="Aptos"/>
        <w:sz w:val="18"/>
        <w:szCs w:val="18"/>
      </w:rPr>
      <w:instrText xml:space="preserve"> PAGE  \* Arabic  \* MERGEFORMAT </w:instrText>
    </w:r>
    <w:r w:rsidRPr="00165E88">
      <w:rPr>
        <w:rFonts w:ascii="Aptos" w:hAnsi="Aptos"/>
        <w:sz w:val="18"/>
        <w:szCs w:val="18"/>
      </w:rPr>
      <w:fldChar w:fldCharType="separate"/>
    </w:r>
    <w:r w:rsidRPr="00165E88">
      <w:rPr>
        <w:rFonts w:ascii="Aptos" w:hAnsi="Aptos"/>
        <w:noProof/>
        <w:sz w:val="18"/>
        <w:szCs w:val="18"/>
      </w:rPr>
      <w:t>2</w:t>
    </w:r>
    <w:r w:rsidRPr="00165E88">
      <w:rPr>
        <w:rFonts w:ascii="Aptos" w:hAnsi="Aptos"/>
        <w:sz w:val="18"/>
        <w:szCs w:val="18"/>
      </w:rPr>
      <w:fldChar w:fldCharType="end"/>
    </w:r>
    <w:r w:rsidRPr="00165E88">
      <w:rPr>
        <w:rFonts w:ascii="Aptos" w:hAnsi="Aptos"/>
        <w:sz w:val="18"/>
        <w:szCs w:val="18"/>
      </w:rPr>
      <w:t xml:space="preserve"> of </w:t>
    </w:r>
    <w:r w:rsidRPr="00165E88">
      <w:rPr>
        <w:rFonts w:ascii="Aptos" w:hAnsi="Aptos"/>
        <w:sz w:val="18"/>
        <w:szCs w:val="18"/>
      </w:rPr>
      <w:fldChar w:fldCharType="begin"/>
    </w:r>
    <w:r w:rsidRPr="00165E88">
      <w:rPr>
        <w:rFonts w:ascii="Aptos" w:hAnsi="Aptos"/>
        <w:sz w:val="18"/>
        <w:szCs w:val="18"/>
      </w:rPr>
      <w:instrText xml:space="preserve"> NUMPAGES  \* Arabic  \* MERGEFORMAT </w:instrText>
    </w:r>
    <w:r w:rsidRPr="00165E88">
      <w:rPr>
        <w:rFonts w:ascii="Aptos" w:hAnsi="Aptos"/>
        <w:sz w:val="18"/>
        <w:szCs w:val="18"/>
      </w:rPr>
      <w:fldChar w:fldCharType="separate"/>
    </w:r>
    <w:r w:rsidRPr="00165E88">
      <w:rPr>
        <w:rFonts w:ascii="Aptos" w:hAnsi="Aptos"/>
        <w:noProof/>
        <w:sz w:val="18"/>
        <w:szCs w:val="18"/>
      </w:rPr>
      <w:t>2</w:t>
    </w:r>
    <w:r w:rsidRPr="00165E88">
      <w:rPr>
        <w:rFonts w:ascii="Aptos" w:hAnsi="Aptos"/>
        <w:sz w:val="18"/>
        <w:szCs w:val="18"/>
      </w:rPr>
      <w:fldChar w:fldCharType="end"/>
    </w:r>
  </w:p>
  <w:p w14:paraId="36136E55" w14:textId="77777777" w:rsidR="00FF78DC" w:rsidRDefault="00FF7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8B12B" w14:textId="77777777" w:rsidR="00CA6B33" w:rsidRDefault="00CA6B33" w:rsidP="00280C98">
      <w:pPr>
        <w:spacing w:after="0" w:line="240" w:lineRule="auto"/>
      </w:pPr>
      <w:r>
        <w:separator/>
      </w:r>
    </w:p>
  </w:footnote>
  <w:footnote w:type="continuationSeparator" w:id="0">
    <w:p w14:paraId="51935A47" w14:textId="77777777" w:rsidR="00CA6B33" w:rsidRDefault="00CA6B33" w:rsidP="00280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F552E" w14:textId="70B08EA9" w:rsidR="00280C98" w:rsidRPr="00430330" w:rsidRDefault="007A557E" w:rsidP="007A557E">
    <w:pPr>
      <w:pStyle w:val="Header"/>
      <w:ind w:left="-86"/>
      <w:rPr>
        <w:rFonts w:ascii="Aptos" w:hAnsi="Aptos"/>
        <w:sz w:val="20"/>
        <w:szCs w:val="20"/>
        <w:u w:val="single"/>
      </w:rPr>
    </w:pPr>
    <w:r w:rsidRPr="007A557E">
      <w:rPr>
        <w:noProof/>
      </w:rPr>
      <w:drawing>
        <wp:inline distT="0" distB="0" distL="0" distR="0" wp14:anchorId="405DE4FD" wp14:editId="673935DC">
          <wp:extent cx="1073426" cy="622587"/>
          <wp:effectExtent l="0" t="0" r="0" b="6350"/>
          <wp:docPr id="749811835" name="Picture 1" descr="Ohio University 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711067" name="Picture 248711067" descr="Ohio University primary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926" cy="626357"/>
                  </a:xfrm>
                  <a:prstGeom prst="rect">
                    <a:avLst/>
                  </a:prstGeom>
                  <a:noFill/>
                  <a:ln>
                    <a:noFill/>
                  </a:ln>
                </pic:spPr>
              </pic:pic>
            </a:graphicData>
          </a:graphic>
        </wp:inline>
      </w:drawing>
    </w:r>
    <w:r w:rsidR="00280C98" w:rsidRPr="00855C54">
      <w:rPr>
        <w:rFonts w:ascii="Aptos" w:hAnsi="Aptos"/>
        <w:sz w:val="20"/>
        <w:szCs w:val="20"/>
      </w:rPr>
      <w:ptab w:relativeTo="margin" w:alignment="center" w:leader="none"/>
    </w:r>
    <w:r w:rsidR="00430330">
      <w:rPr>
        <w:rFonts w:ascii="Aptos" w:hAnsi="Aptos"/>
        <w:sz w:val="20"/>
        <w:szCs w:val="20"/>
      </w:rPr>
      <w:tab/>
    </w:r>
    <w:r w:rsidR="590F0FDE" w:rsidRPr="00855C54">
      <w:rPr>
        <w:rFonts w:ascii="Aptos" w:hAnsi="Aptos"/>
        <w:sz w:val="20"/>
        <w:szCs w:val="20"/>
      </w:rPr>
      <w:t>OHIO University Contract #</w:t>
    </w:r>
    <w:r w:rsidR="00430330">
      <w:rPr>
        <w:rFonts w:ascii="Aptos" w:hAnsi="Aptos"/>
        <w:sz w:val="20"/>
        <w:szCs w:val="20"/>
      </w:rPr>
      <w:t xml:space="preserve"> </w:t>
    </w:r>
  </w:p>
  <w:p w14:paraId="408CB65D" w14:textId="77777777" w:rsidR="00280C98" w:rsidRDefault="00280C98" w:rsidP="00280C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33295FAC"/>
    <w:multiLevelType w:val="multilevel"/>
    <w:tmpl w:val="12AE1B64"/>
    <w:lvl w:ilvl="0">
      <w:start w:val="1"/>
      <w:numFmt w:val="lowerLetter"/>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3231084"/>
    <w:multiLevelType w:val="multilevel"/>
    <w:tmpl w:val="B6265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83955574">
    <w:abstractNumId w:val="8"/>
  </w:num>
  <w:num w:numId="2" w16cid:durableId="1216427178">
    <w:abstractNumId w:val="6"/>
  </w:num>
  <w:num w:numId="3" w16cid:durableId="2114014200">
    <w:abstractNumId w:val="5"/>
  </w:num>
  <w:num w:numId="4" w16cid:durableId="1288706819">
    <w:abstractNumId w:val="4"/>
  </w:num>
  <w:num w:numId="5" w16cid:durableId="1778523412">
    <w:abstractNumId w:val="7"/>
  </w:num>
  <w:num w:numId="6" w16cid:durableId="333461991">
    <w:abstractNumId w:val="3"/>
  </w:num>
  <w:num w:numId="7" w16cid:durableId="1453016380">
    <w:abstractNumId w:val="2"/>
  </w:num>
  <w:num w:numId="8" w16cid:durableId="860094580">
    <w:abstractNumId w:val="1"/>
  </w:num>
  <w:num w:numId="9" w16cid:durableId="1715931152">
    <w:abstractNumId w:val="0"/>
  </w:num>
  <w:num w:numId="10" w16cid:durableId="1248614401">
    <w:abstractNumId w:val="10"/>
  </w:num>
  <w:num w:numId="11" w16cid:durableId="2441918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1CD"/>
    <w:rsid w:val="00034616"/>
    <w:rsid w:val="000571BE"/>
    <w:rsid w:val="0006063C"/>
    <w:rsid w:val="00094B65"/>
    <w:rsid w:val="000A5792"/>
    <w:rsid w:val="000B1DE6"/>
    <w:rsid w:val="000B6549"/>
    <w:rsid w:val="000F08A8"/>
    <w:rsid w:val="0011036D"/>
    <w:rsid w:val="0015074B"/>
    <w:rsid w:val="00165E88"/>
    <w:rsid w:val="0016610B"/>
    <w:rsid w:val="001669BA"/>
    <w:rsid w:val="00195BBC"/>
    <w:rsid w:val="001C2396"/>
    <w:rsid w:val="001D557B"/>
    <w:rsid w:val="002020B2"/>
    <w:rsid w:val="00227DEB"/>
    <w:rsid w:val="0027448D"/>
    <w:rsid w:val="00280C98"/>
    <w:rsid w:val="00283938"/>
    <w:rsid w:val="0029639D"/>
    <w:rsid w:val="002B2966"/>
    <w:rsid w:val="002E4F6A"/>
    <w:rsid w:val="00326F90"/>
    <w:rsid w:val="00327CAC"/>
    <w:rsid w:val="00341F42"/>
    <w:rsid w:val="00393F28"/>
    <w:rsid w:val="003B2B40"/>
    <w:rsid w:val="00430330"/>
    <w:rsid w:val="00440978"/>
    <w:rsid w:val="00461710"/>
    <w:rsid w:val="00497D2F"/>
    <w:rsid w:val="004A6ED3"/>
    <w:rsid w:val="00550CCF"/>
    <w:rsid w:val="005660B5"/>
    <w:rsid w:val="005B4395"/>
    <w:rsid w:val="005C0A26"/>
    <w:rsid w:val="005C648D"/>
    <w:rsid w:val="005D10C8"/>
    <w:rsid w:val="005F418D"/>
    <w:rsid w:val="00602F53"/>
    <w:rsid w:val="00615005"/>
    <w:rsid w:val="006F0194"/>
    <w:rsid w:val="006F3C20"/>
    <w:rsid w:val="007448E1"/>
    <w:rsid w:val="00794621"/>
    <w:rsid w:val="007A557E"/>
    <w:rsid w:val="007B7F67"/>
    <w:rsid w:val="00855C54"/>
    <w:rsid w:val="008B4E09"/>
    <w:rsid w:val="009431D7"/>
    <w:rsid w:val="00973CF6"/>
    <w:rsid w:val="009B54BD"/>
    <w:rsid w:val="009C19BD"/>
    <w:rsid w:val="009E7748"/>
    <w:rsid w:val="00A456E1"/>
    <w:rsid w:val="00A526D9"/>
    <w:rsid w:val="00AA1D8D"/>
    <w:rsid w:val="00AD4B79"/>
    <w:rsid w:val="00B10D13"/>
    <w:rsid w:val="00B1730F"/>
    <w:rsid w:val="00B17C6A"/>
    <w:rsid w:val="00B30D0E"/>
    <w:rsid w:val="00B47730"/>
    <w:rsid w:val="00BE410A"/>
    <w:rsid w:val="00BE577E"/>
    <w:rsid w:val="00C24B42"/>
    <w:rsid w:val="00C3360C"/>
    <w:rsid w:val="00CA6B33"/>
    <w:rsid w:val="00CB0664"/>
    <w:rsid w:val="00CD44C1"/>
    <w:rsid w:val="00CE3477"/>
    <w:rsid w:val="00CF6BC8"/>
    <w:rsid w:val="00D0360E"/>
    <w:rsid w:val="00D10D2F"/>
    <w:rsid w:val="00D27A8B"/>
    <w:rsid w:val="00D349E4"/>
    <w:rsid w:val="00DC3406"/>
    <w:rsid w:val="00DE02D2"/>
    <w:rsid w:val="00DF2E54"/>
    <w:rsid w:val="00E37682"/>
    <w:rsid w:val="00E73D3E"/>
    <w:rsid w:val="00ED7C34"/>
    <w:rsid w:val="00F3761A"/>
    <w:rsid w:val="00FB1B44"/>
    <w:rsid w:val="00FC19CD"/>
    <w:rsid w:val="00FC693F"/>
    <w:rsid w:val="00FF14DD"/>
    <w:rsid w:val="00FF78DC"/>
    <w:rsid w:val="1FD7529A"/>
    <w:rsid w:val="26D7A19B"/>
    <w:rsid w:val="28023927"/>
    <w:rsid w:val="3441854A"/>
    <w:rsid w:val="34FC884F"/>
    <w:rsid w:val="5826DAE4"/>
    <w:rsid w:val="590F0FDE"/>
    <w:rsid w:val="5AC895BA"/>
    <w:rsid w:val="5E2961BF"/>
    <w:rsid w:val="79CF5414"/>
    <w:rsid w:val="7AEFD0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01A5CE"/>
  <w14:defaultImageDpi w14:val="330"/>
  <w15:docId w15:val="{63CE6962-39B8-413A-A594-DBFF794D7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794621"/>
    <w:rPr>
      <w:rFonts w:ascii="Times New Roman" w:hAnsi="Times New Roman" w:cs="Times New Roman"/>
      <w:sz w:val="24"/>
      <w:szCs w:val="24"/>
    </w:rPr>
  </w:style>
  <w:style w:type="paragraph" w:styleId="Revision">
    <w:name w:val="Revision"/>
    <w:hidden/>
    <w:uiPriority w:val="99"/>
    <w:semiHidden/>
    <w:rsid w:val="00F376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2936</Words>
  <Characters>16739</Characters>
  <Application>Microsoft Office Word</Application>
  <DocSecurity>0</DocSecurity>
  <Lines>139</Lines>
  <Paragraphs>39</Paragraphs>
  <ScaleCrop>false</ScaleCrop>
  <Manager/>
  <Company/>
  <LinksUpToDate>false</LinksUpToDate>
  <CharactersWithSpaces>19636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Ricchiuti, Melissa</cp:lastModifiedBy>
  <cp:revision>2</cp:revision>
  <cp:lastPrinted>2025-09-30T15:21:00Z</cp:lastPrinted>
  <dcterms:created xsi:type="dcterms:W3CDTF">2026-05-08T15:06:00Z</dcterms:created>
  <dcterms:modified xsi:type="dcterms:W3CDTF">2026-05-08T15:06:00Z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5f699576-1ca2-4c40-91f4-08c3b049f086</vt:lpwstr>
  </property>
</Properties>
</file>